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B9FE9" w14:textId="77777777" w:rsidR="00E55066" w:rsidRPr="00EB1999" w:rsidRDefault="00E55066" w:rsidP="00EB1999">
      <w:pPr>
        <w:spacing w:line="276" w:lineRule="auto"/>
        <w:jc w:val="center"/>
        <w:rPr>
          <w:sz w:val="28"/>
          <w:szCs w:val="28"/>
        </w:rPr>
      </w:pPr>
      <w:r w:rsidRPr="00EB1999">
        <w:rPr>
          <w:sz w:val="28"/>
          <w:szCs w:val="28"/>
        </w:rPr>
        <w:t>ИНФОРМАЦИОННОЕ ПИСЬМО</w:t>
      </w:r>
    </w:p>
    <w:p w14:paraId="0EE292A7" w14:textId="77777777" w:rsidR="00996881" w:rsidRPr="00EB1999" w:rsidRDefault="00996881" w:rsidP="00EB1999">
      <w:pPr>
        <w:spacing w:line="276" w:lineRule="auto"/>
        <w:jc w:val="center"/>
        <w:rPr>
          <w:sz w:val="28"/>
          <w:szCs w:val="28"/>
        </w:rPr>
      </w:pPr>
    </w:p>
    <w:p w14:paraId="2520BE73" w14:textId="295CE399" w:rsidR="00E55066" w:rsidRPr="00EB1999" w:rsidRDefault="00315D6D" w:rsidP="00EB1999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EB1999">
        <w:rPr>
          <w:sz w:val="28"/>
          <w:szCs w:val="28"/>
        </w:rPr>
        <w:t>Институт мировой литературы им. А.М. Горького РАН и Институт славяноведения РАН</w:t>
      </w:r>
      <w:r w:rsidR="00E55066" w:rsidRPr="00EB1999">
        <w:rPr>
          <w:sz w:val="28"/>
          <w:szCs w:val="28"/>
        </w:rPr>
        <w:t xml:space="preserve"> приглашает Вас принять участие в работе </w:t>
      </w:r>
      <w:r w:rsidRPr="00EB1999">
        <w:rPr>
          <w:bCs/>
          <w:sz w:val="28"/>
          <w:szCs w:val="28"/>
        </w:rPr>
        <w:t>Круглого стола</w:t>
      </w:r>
      <w:r w:rsidR="00E55066" w:rsidRPr="00EB1999">
        <w:rPr>
          <w:bCs/>
          <w:sz w:val="28"/>
          <w:szCs w:val="28"/>
        </w:rPr>
        <w:t xml:space="preserve"> </w:t>
      </w:r>
      <w:r w:rsidR="00E55066" w:rsidRPr="00EB1999">
        <w:rPr>
          <w:b/>
          <w:sz w:val="28"/>
          <w:szCs w:val="28"/>
        </w:rPr>
        <w:t>«</w:t>
      </w:r>
      <w:r w:rsidR="000D6BAE" w:rsidRPr="00EB1999">
        <w:rPr>
          <w:b/>
          <w:sz w:val="28"/>
          <w:szCs w:val="28"/>
        </w:rPr>
        <w:t>“</w:t>
      </w:r>
      <w:r w:rsidR="00596756" w:rsidRPr="00EB1999">
        <w:rPr>
          <w:b/>
          <w:sz w:val="28"/>
          <w:szCs w:val="28"/>
        </w:rPr>
        <w:t xml:space="preserve">Без </w:t>
      </w:r>
      <w:proofErr w:type="spellStart"/>
      <w:r w:rsidR="00596756" w:rsidRPr="00EB1999">
        <w:rPr>
          <w:b/>
          <w:sz w:val="28"/>
          <w:szCs w:val="28"/>
        </w:rPr>
        <w:t>приказка</w:t>
      </w:r>
      <w:proofErr w:type="spellEnd"/>
      <w:r w:rsidR="00596756" w:rsidRPr="00EB1999">
        <w:rPr>
          <w:b/>
          <w:sz w:val="28"/>
          <w:szCs w:val="28"/>
        </w:rPr>
        <w:t xml:space="preserve"> и игра </w:t>
      </w:r>
      <w:proofErr w:type="spellStart"/>
      <w:r w:rsidR="00596756" w:rsidRPr="00EB1999">
        <w:rPr>
          <w:b/>
          <w:sz w:val="28"/>
          <w:szCs w:val="28"/>
        </w:rPr>
        <w:t>помръква</w:t>
      </w:r>
      <w:proofErr w:type="spellEnd"/>
      <w:r w:rsidR="00596756" w:rsidRPr="00EB1999">
        <w:rPr>
          <w:b/>
          <w:sz w:val="28"/>
          <w:szCs w:val="28"/>
        </w:rPr>
        <w:t xml:space="preserve"> </w:t>
      </w:r>
      <w:proofErr w:type="spellStart"/>
      <w:r w:rsidR="00596756" w:rsidRPr="00EB1999">
        <w:rPr>
          <w:b/>
          <w:sz w:val="28"/>
          <w:szCs w:val="28"/>
        </w:rPr>
        <w:t>слънцето</w:t>
      </w:r>
      <w:proofErr w:type="spellEnd"/>
      <w:r w:rsidR="00596756" w:rsidRPr="00EB1999">
        <w:rPr>
          <w:b/>
          <w:sz w:val="28"/>
          <w:szCs w:val="28"/>
        </w:rPr>
        <w:t xml:space="preserve"> на </w:t>
      </w:r>
      <w:proofErr w:type="spellStart"/>
      <w:r w:rsidR="00596756" w:rsidRPr="00EB1999">
        <w:rPr>
          <w:b/>
          <w:sz w:val="28"/>
          <w:szCs w:val="28"/>
        </w:rPr>
        <w:t>детския</w:t>
      </w:r>
      <w:proofErr w:type="spellEnd"/>
      <w:r w:rsidR="00596756" w:rsidRPr="00EB1999">
        <w:rPr>
          <w:b/>
          <w:sz w:val="28"/>
          <w:szCs w:val="28"/>
        </w:rPr>
        <w:t xml:space="preserve"> живот</w:t>
      </w:r>
      <w:r w:rsidRPr="00EB1999">
        <w:rPr>
          <w:b/>
          <w:sz w:val="28"/>
          <w:szCs w:val="28"/>
        </w:rPr>
        <w:t xml:space="preserve">...’’: к 140-летию детского болгарского писателя Рана </w:t>
      </w:r>
      <w:proofErr w:type="spellStart"/>
      <w:r w:rsidRPr="00EB1999">
        <w:rPr>
          <w:b/>
          <w:sz w:val="28"/>
          <w:szCs w:val="28"/>
        </w:rPr>
        <w:t>Босилека</w:t>
      </w:r>
      <w:proofErr w:type="spellEnd"/>
      <w:r w:rsidR="00E55066" w:rsidRPr="00EB1999">
        <w:rPr>
          <w:b/>
          <w:sz w:val="28"/>
          <w:szCs w:val="28"/>
        </w:rPr>
        <w:t>»</w:t>
      </w:r>
    </w:p>
    <w:p w14:paraId="74371AF0" w14:textId="77777777" w:rsidR="00E55066" w:rsidRPr="00EB1999" w:rsidRDefault="00E55066" w:rsidP="00EB1999">
      <w:pPr>
        <w:spacing w:line="276" w:lineRule="auto"/>
        <w:ind w:firstLine="708"/>
        <w:jc w:val="center"/>
        <w:rPr>
          <w:bCs/>
          <w:sz w:val="28"/>
          <w:szCs w:val="28"/>
        </w:rPr>
      </w:pPr>
    </w:p>
    <w:p w14:paraId="01116F3D" w14:textId="77777777" w:rsidR="00E55066" w:rsidRPr="00EB1999" w:rsidRDefault="00E55066" w:rsidP="00EB1999">
      <w:pPr>
        <w:spacing w:line="276" w:lineRule="auto"/>
        <w:ind w:firstLine="708"/>
        <w:rPr>
          <w:sz w:val="28"/>
          <w:szCs w:val="28"/>
        </w:rPr>
      </w:pPr>
      <w:r w:rsidRPr="00EB1999">
        <w:rPr>
          <w:b/>
          <w:sz w:val="28"/>
          <w:szCs w:val="28"/>
        </w:rPr>
        <w:t>Время проведения:</w:t>
      </w:r>
      <w:r w:rsidRPr="00EB1999">
        <w:rPr>
          <w:sz w:val="28"/>
          <w:szCs w:val="28"/>
        </w:rPr>
        <w:t xml:space="preserve"> 2</w:t>
      </w:r>
      <w:r w:rsidR="00315D6D" w:rsidRPr="00EB1999">
        <w:rPr>
          <w:sz w:val="28"/>
          <w:szCs w:val="28"/>
        </w:rPr>
        <w:t>9 сентября 2026 г. 12</w:t>
      </w:r>
      <w:r w:rsidRPr="00EB1999">
        <w:rPr>
          <w:sz w:val="28"/>
          <w:szCs w:val="28"/>
        </w:rPr>
        <w:t>:00</w:t>
      </w:r>
    </w:p>
    <w:p w14:paraId="14E528FE" w14:textId="77777777" w:rsidR="00E55066" w:rsidRPr="00EB1999" w:rsidRDefault="00E55066" w:rsidP="00EB1999">
      <w:pPr>
        <w:spacing w:line="276" w:lineRule="auto"/>
        <w:ind w:firstLine="708"/>
        <w:jc w:val="both"/>
        <w:rPr>
          <w:sz w:val="28"/>
          <w:szCs w:val="28"/>
        </w:rPr>
      </w:pPr>
      <w:r w:rsidRPr="00EB1999">
        <w:rPr>
          <w:b/>
          <w:sz w:val="28"/>
          <w:szCs w:val="28"/>
        </w:rPr>
        <w:t xml:space="preserve">Место проведения: </w:t>
      </w:r>
      <w:r w:rsidRPr="00EB1999">
        <w:rPr>
          <w:sz w:val="28"/>
          <w:szCs w:val="28"/>
        </w:rPr>
        <w:t>Институт мировой литературы им. А.М. Горького Российской академии наук (ИМЛИ РАН, г. Москва, ул. Поварская, 25а).</w:t>
      </w:r>
    </w:p>
    <w:p w14:paraId="366243BC" w14:textId="77777777" w:rsidR="00E55066" w:rsidRPr="00EB1999" w:rsidRDefault="00E55066" w:rsidP="00EB1999">
      <w:pPr>
        <w:spacing w:line="276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B1999">
        <w:rPr>
          <w:b/>
          <w:bCs/>
          <w:sz w:val="28"/>
          <w:szCs w:val="28"/>
        </w:rPr>
        <w:t>Формат:</w:t>
      </w:r>
      <w:r w:rsidRPr="00EB1999">
        <w:rPr>
          <w:sz w:val="28"/>
          <w:szCs w:val="28"/>
        </w:rPr>
        <w:t xml:space="preserve"> очный / </w:t>
      </w:r>
      <w:r w:rsidRPr="00EB1999">
        <w:rPr>
          <w:rFonts w:eastAsia="Times New Roman"/>
          <w:sz w:val="28"/>
          <w:szCs w:val="28"/>
          <w:lang w:eastAsia="ru-RU"/>
        </w:rPr>
        <w:t>дистанционный (платформа ZOOM).</w:t>
      </w:r>
    </w:p>
    <w:p w14:paraId="72CD4FC2" w14:textId="77777777" w:rsidR="00E55066" w:rsidRPr="00EB1999" w:rsidRDefault="00E55066" w:rsidP="00EB1999">
      <w:pPr>
        <w:spacing w:line="276" w:lineRule="auto"/>
        <w:ind w:firstLine="708"/>
        <w:jc w:val="both"/>
        <w:rPr>
          <w:sz w:val="28"/>
          <w:szCs w:val="28"/>
        </w:rPr>
      </w:pPr>
    </w:p>
    <w:p w14:paraId="4979C082" w14:textId="77777777" w:rsidR="00E55066" w:rsidRPr="00EB1999" w:rsidRDefault="00E55066" w:rsidP="00EB1999">
      <w:pPr>
        <w:spacing w:line="276" w:lineRule="auto"/>
        <w:ind w:firstLine="708"/>
        <w:jc w:val="both"/>
        <w:rPr>
          <w:sz w:val="28"/>
          <w:szCs w:val="28"/>
        </w:rPr>
      </w:pPr>
      <w:r w:rsidRPr="00EB1999">
        <w:rPr>
          <w:b/>
          <w:bCs/>
          <w:sz w:val="28"/>
          <w:szCs w:val="28"/>
        </w:rPr>
        <w:t>Язык</w:t>
      </w:r>
      <w:r w:rsidRPr="00EB1999">
        <w:rPr>
          <w:bCs/>
          <w:sz w:val="28"/>
          <w:szCs w:val="28"/>
        </w:rPr>
        <w:t xml:space="preserve"> </w:t>
      </w:r>
      <w:r w:rsidR="00315D6D" w:rsidRPr="00EB1999">
        <w:rPr>
          <w:b/>
          <w:sz w:val="28"/>
          <w:szCs w:val="28"/>
        </w:rPr>
        <w:t>круглого стола</w:t>
      </w:r>
      <w:r w:rsidRPr="00EB1999">
        <w:rPr>
          <w:sz w:val="28"/>
          <w:szCs w:val="28"/>
        </w:rPr>
        <w:t xml:space="preserve">: русский, </w:t>
      </w:r>
      <w:r w:rsidR="00315D6D" w:rsidRPr="00EB1999">
        <w:rPr>
          <w:sz w:val="28"/>
          <w:szCs w:val="28"/>
        </w:rPr>
        <w:t>болгарский</w:t>
      </w:r>
      <w:r w:rsidRPr="00EB1999">
        <w:rPr>
          <w:sz w:val="28"/>
          <w:szCs w:val="28"/>
        </w:rPr>
        <w:t>.</w:t>
      </w:r>
    </w:p>
    <w:p w14:paraId="5EDB1EF4" w14:textId="77777777" w:rsidR="00557A63" w:rsidRPr="00EB1999" w:rsidRDefault="00557A63" w:rsidP="00EB1999">
      <w:pPr>
        <w:spacing w:line="276" w:lineRule="auto"/>
        <w:ind w:firstLine="708"/>
        <w:jc w:val="both"/>
        <w:rPr>
          <w:sz w:val="28"/>
          <w:szCs w:val="28"/>
        </w:rPr>
      </w:pPr>
    </w:p>
    <w:p w14:paraId="173F6DC8" w14:textId="77777777" w:rsidR="00E55066" w:rsidRPr="00EB1999" w:rsidRDefault="00E55066" w:rsidP="00EB1999">
      <w:pPr>
        <w:spacing w:line="276" w:lineRule="auto"/>
        <w:ind w:firstLine="708"/>
        <w:jc w:val="both"/>
        <w:rPr>
          <w:sz w:val="28"/>
          <w:szCs w:val="28"/>
        </w:rPr>
      </w:pPr>
      <w:r w:rsidRPr="00EB1999">
        <w:rPr>
          <w:sz w:val="28"/>
          <w:szCs w:val="28"/>
        </w:rPr>
        <w:t xml:space="preserve">Для обсуждения предлагаются следующие темы: </w:t>
      </w:r>
    </w:p>
    <w:p w14:paraId="77633DC9" w14:textId="77777777" w:rsidR="00E55066" w:rsidRPr="00EB1999" w:rsidRDefault="00D37075" w:rsidP="00EB1999">
      <w:pPr>
        <w:pStyle w:val="a7"/>
        <w:numPr>
          <w:ilvl w:val="0"/>
          <w:numId w:val="2"/>
        </w:numPr>
        <w:spacing w:line="276" w:lineRule="auto"/>
        <w:ind w:left="851"/>
        <w:jc w:val="both"/>
        <w:rPr>
          <w:sz w:val="28"/>
          <w:szCs w:val="28"/>
        </w:rPr>
      </w:pPr>
      <w:r w:rsidRPr="00EB1999">
        <w:rPr>
          <w:sz w:val="28"/>
          <w:szCs w:val="28"/>
        </w:rPr>
        <w:t xml:space="preserve">Ран </w:t>
      </w:r>
      <w:proofErr w:type="spellStart"/>
      <w:r w:rsidRPr="00EB1999">
        <w:rPr>
          <w:sz w:val="28"/>
          <w:szCs w:val="28"/>
        </w:rPr>
        <w:t>Босилек</w:t>
      </w:r>
      <w:proofErr w:type="spellEnd"/>
      <w:r w:rsidRPr="00EB1999">
        <w:rPr>
          <w:sz w:val="28"/>
          <w:szCs w:val="28"/>
        </w:rPr>
        <w:t xml:space="preserve"> (настоящее имя </w:t>
      </w:r>
      <w:proofErr w:type="spellStart"/>
      <w:r w:rsidRPr="00EB1999">
        <w:rPr>
          <w:sz w:val="28"/>
          <w:szCs w:val="28"/>
        </w:rPr>
        <w:t>Генчо</w:t>
      </w:r>
      <w:proofErr w:type="spellEnd"/>
      <w:r w:rsidRPr="00EB1999">
        <w:rPr>
          <w:sz w:val="28"/>
          <w:szCs w:val="28"/>
        </w:rPr>
        <w:t xml:space="preserve"> </w:t>
      </w:r>
      <w:proofErr w:type="spellStart"/>
      <w:r w:rsidRPr="00EB1999">
        <w:rPr>
          <w:sz w:val="28"/>
          <w:szCs w:val="28"/>
        </w:rPr>
        <w:t>Станчев</w:t>
      </w:r>
      <w:proofErr w:type="spellEnd"/>
      <w:r w:rsidRPr="00EB1999">
        <w:rPr>
          <w:sz w:val="28"/>
          <w:szCs w:val="28"/>
        </w:rPr>
        <w:t xml:space="preserve"> </w:t>
      </w:r>
      <w:proofErr w:type="spellStart"/>
      <w:r w:rsidRPr="00EB1999">
        <w:rPr>
          <w:sz w:val="28"/>
          <w:szCs w:val="28"/>
        </w:rPr>
        <w:t>Негенцов</w:t>
      </w:r>
      <w:proofErr w:type="spellEnd"/>
      <w:r w:rsidRPr="00EB1999">
        <w:rPr>
          <w:sz w:val="28"/>
          <w:szCs w:val="28"/>
        </w:rPr>
        <w:t>, 1886–1958)</w:t>
      </w:r>
      <w:r w:rsidR="00C67574" w:rsidRPr="00EB1999">
        <w:rPr>
          <w:sz w:val="28"/>
          <w:szCs w:val="28"/>
        </w:rPr>
        <w:t xml:space="preserve"> как </w:t>
      </w:r>
      <w:r w:rsidRPr="00EB1999">
        <w:rPr>
          <w:sz w:val="28"/>
          <w:szCs w:val="28"/>
        </w:rPr>
        <w:t>создател</w:t>
      </w:r>
      <w:r w:rsidR="00C67574" w:rsidRPr="00EB1999">
        <w:rPr>
          <w:sz w:val="28"/>
          <w:szCs w:val="28"/>
        </w:rPr>
        <w:t>ь</w:t>
      </w:r>
      <w:r w:rsidRPr="00EB1999">
        <w:rPr>
          <w:sz w:val="28"/>
          <w:szCs w:val="28"/>
        </w:rPr>
        <w:t xml:space="preserve"> «золотого канона» болгарской литературы для детей</w:t>
      </w:r>
    </w:p>
    <w:p w14:paraId="354647B3" w14:textId="77777777" w:rsidR="00D37075" w:rsidRPr="00EB1999" w:rsidRDefault="00557A63" w:rsidP="00EB1999">
      <w:pPr>
        <w:pStyle w:val="a7"/>
        <w:numPr>
          <w:ilvl w:val="0"/>
          <w:numId w:val="2"/>
        </w:numPr>
        <w:spacing w:line="276" w:lineRule="auto"/>
        <w:ind w:left="851"/>
        <w:jc w:val="both"/>
        <w:rPr>
          <w:sz w:val="28"/>
          <w:szCs w:val="28"/>
        </w:rPr>
      </w:pPr>
      <w:r w:rsidRPr="00EB1999">
        <w:rPr>
          <w:sz w:val="28"/>
          <w:szCs w:val="28"/>
        </w:rPr>
        <w:t xml:space="preserve">Фольклорные традиции в поэзии Рана </w:t>
      </w:r>
      <w:proofErr w:type="spellStart"/>
      <w:r w:rsidRPr="00EB1999">
        <w:rPr>
          <w:sz w:val="28"/>
          <w:szCs w:val="28"/>
        </w:rPr>
        <w:t>Босилека</w:t>
      </w:r>
      <w:proofErr w:type="spellEnd"/>
      <w:r w:rsidRPr="00EB1999">
        <w:rPr>
          <w:sz w:val="28"/>
          <w:szCs w:val="28"/>
        </w:rPr>
        <w:t xml:space="preserve">. </w:t>
      </w:r>
    </w:p>
    <w:p w14:paraId="64396548" w14:textId="77777777" w:rsidR="00557A63" w:rsidRPr="00EB1999" w:rsidRDefault="00557A63" w:rsidP="00EB1999">
      <w:pPr>
        <w:pStyle w:val="a7"/>
        <w:numPr>
          <w:ilvl w:val="0"/>
          <w:numId w:val="2"/>
        </w:numPr>
        <w:spacing w:line="276" w:lineRule="auto"/>
        <w:ind w:left="851"/>
        <w:jc w:val="both"/>
        <w:rPr>
          <w:sz w:val="28"/>
          <w:szCs w:val="28"/>
        </w:rPr>
      </w:pPr>
      <w:r w:rsidRPr="00EB1999">
        <w:rPr>
          <w:sz w:val="28"/>
          <w:szCs w:val="28"/>
        </w:rPr>
        <w:t xml:space="preserve">Ран </w:t>
      </w:r>
      <w:proofErr w:type="spellStart"/>
      <w:r w:rsidRPr="00EB1999">
        <w:rPr>
          <w:sz w:val="28"/>
          <w:szCs w:val="28"/>
        </w:rPr>
        <w:t>Босилек</w:t>
      </w:r>
      <w:proofErr w:type="spellEnd"/>
      <w:r w:rsidRPr="00EB1999">
        <w:rPr>
          <w:sz w:val="28"/>
          <w:szCs w:val="28"/>
        </w:rPr>
        <w:t xml:space="preserve"> как переводчик и популяризатор мировой литературы: проблемы адаптации перевода детской литературы и сохранения культурного кода</w:t>
      </w:r>
    </w:p>
    <w:p w14:paraId="08EF7166" w14:textId="77777777" w:rsidR="00D37075" w:rsidRPr="00EB1999" w:rsidRDefault="00D37075" w:rsidP="00EB1999">
      <w:pPr>
        <w:pStyle w:val="a7"/>
        <w:numPr>
          <w:ilvl w:val="0"/>
          <w:numId w:val="2"/>
        </w:numPr>
        <w:spacing w:line="276" w:lineRule="auto"/>
        <w:ind w:left="851"/>
        <w:jc w:val="both"/>
        <w:rPr>
          <w:sz w:val="28"/>
          <w:szCs w:val="28"/>
        </w:rPr>
      </w:pPr>
      <w:r w:rsidRPr="00EB1999">
        <w:rPr>
          <w:sz w:val="28"/>
          <w:szCs w:val="28"/>
        </w:rPr>
        <w:t xml:space="preserve">Болгарский фольклор как источник вдохновения для современных детских писателей и поэтов  </w:t>
      </w:r>
    </w:p>
    <w:p w14:paraId="64DDFB4B" w14:textId="77777777" w:rsidR="00557A63" w:rsidRPr="00EB1999" w:rsidRDefault="00557A63" w:rsidP="00EB1999">
      <w:pPr>
        <w:pStyle w:val="a7"/>
        <w:numPr>
          <w:ilvl w:val="0"/>
          <w:numId w:val="2"/>
        </w:numPr>
        <w:spacing w:line="276" w:lineRule="auto"/>
        <w:ind w:left="851"/>
        <w:jc w:val="both"/>
        <w:rPr>
          <w:sz w:val="28"/>
          <w:szCs w:val="28"/>
        </w:rPr>
      </w:pPr>
      <w:r w:rsidRPr="00EB1999">
        <w:rPr>
          <w:sz w:val="28"/>
          <w:szCs w:val="28"/>
        </w:rPr>
        <w:t>Роль журнала «</w:t>
      </w:r>
      <w:proofErr w:type="spellStart"/>
      <w:r w:rsidRPr="00EB1999">
        <w:rPr>
          <w:sz w:val="28"/>
          <w:szCs w:val="28"/>
        </w:rPr>
        <w:t>Детска</w:t>
      </w:r>
      <w:proofErr w:type="spellEnd"/>
      <w:r w:rsidRPr="00EB1999">
        <w:rPr>
          <w:sz w:val="28"/>
          <w:szCs w:val="28"/>
        </w:rPr>
        <w:t xml:space="preserve"> </w:t>
      </w:r>
      <w:proofErr w:type="spellStart"/>
      <w:r w:rsidRPr="00EB1999">
        <w:rPr>
          <w:sz w:val="28"/>
          <w:szCs w:val="28"/>
        </w:rPr>
        <w:t>радост</w:t>
      </w:r>
      <w:proofErr w:type="spellEnd"/>
      <w:r w:rsidRPr="00EB1999">
        <w:rPr>
          <w:sz w:val="28"/>
          <w:szCs w:val="28"/>
        </w:rPr>
        <w:t xml:space="preserve">» в развитии советско-болгарских культурных связей  </w:t>
      </w:r>
    </w:p>
    <w:p w14:paraId="32FE50A7" w14:textId="77777777" w:rsidR="00557A63" w:rsidRPr="00EB1999" w:rsidRDefault="00D37075" w:rsidP="00EB1999">
      <w:pPr>
        <w:pStyle w:val="a7"/>
        <w:numPr>
          <w:ilvl w:val="0"/>
          <w:numId w:val="2"/>
        </w:numPr>
        <w:spacing w:line="276" w:lineRule="auto"/>
        <w:ind w:left="851"/>
        <w:jc w:val="both"/>
        <w:rPr>
          <w:sz w:val="28"/>
          <w:szCs w:val="28"/>
        </w:rPr>
      </w:pPr>
      <w:r w:rsidRPr="00EB1999">
        <w:rPr>
          <w:sz w:val="28"/>
          <w:szCs w:val="28"/>
        </w:rPr>
        <w:t xml:space="preserve">Болгарская детская литература в мировом литературном процессе. </w:t>
      </w:r>
    </w:p>
    <w:p w14:paraId="6168D96D" w14:textId="77777777" w:rsidR="00A44F8D" w:rsidRPr="00EB1999" w:rsidRDefault="00A44F8D" w:rsidP="00EB1999">
      <w:pPr>
        <w:pStyle w:val="a7"/>
        <w:numPr>
          <w:ilvl w:val="0"/>
          <w:numId w:val="2"/>
        </w:numPr>
        <w:spacing w:line="276" w:lineRule="auto"/>
        <w:ind w:left="851"/>
        <w:jc w:val="both"/>
        <w:rPr>
          <w:sz w:val="28"/>
          <w:szCs w:val="28"/>
        </w:rPr>
      </w:pPr>
      <w:r w:rsidRPr="00EB1999">
        <w:rPr>
          <w:sz w:val="28"/>
          <w:szCs w:val="28"/>
        </w:rPr>
        <w:t xml:space="preserve">Игровая и смеховая культура как художественный принцип в детской литературе и фольклоре. </w:t>
      </w:r>
    </w:p>
    <w:p w14:paraId="0E6A24BC" w14:textId="77777777" w:rsidR="00E55066" w:rsidRPr="00EB1999" w:rsidRDefault="00E55066" w:rsidP="00EB1999">
      <w:pPr>
        <w:pStyle w:val="a7"/>
        <w:spacing w:line="276" w:lineRule="auto"/>
        <w:ind w:firstLine="708"/>
        <w:jc w:val="both"/>
        <w:rPr>
          <w:sz w:val="28"/>
          <w:szCs w:val="28"/>
        </w:rPr>
      </w:pPr>
    </w:p>
    <w:p w14:paraId="190FF69F" w14:textId="77777777" w:rsidR="00E55066" w:rsidRPr="00EB1999" w:rsidRDefault="00E55066" w:rsidP="00EB1999">
      <w:pPr>
        <w:spacing w:line="276" w:lineRule="auto"/>
        <w:ind w:firstLine="708"/>
        <w:jc w:val="both"/>
        <w:rPr>
          <w:sz w:val="28"/>
          <w:szCs w:val="28"/>
        </w:rPr>
      </w:pPr>
      <w:r w:rsidRPr="00EB1999">
        <w:rPr>
          <w:sz w:val="28"/>
          <w:szCs w:val="28"/>
        </w:rPr>
        <w:t xml:space="preserve">Заявку на участие в работе </w:t>
      </w:r>
      <w:r w:rsidRPr="00EB1999">
        <w:rPr>
          <w:bCs/>
          <w:sz w:val="28"/>
          <w:szCs w:val="28"/>
        </w:rPr>
        <w:t xml:space="preserve">международного </w:t>
      </w:r>
      <w:r w:rsidR="00F6569F" w:rsidRPr="00EB1999">
        <w:rPr>
          <w:bCs/>
          <w:sz w:val="28"/>
          <w:szCs w:val="28"/>
        </w:rPr>
        <w:t xml:space="preserve">научного </w:t>
      </w:r>
      <w:r w:rsidRPr="00EB1999">
        <w:rPr>
          <w:bCs/>
          <w:sz w:val="28"/>
          <w:szCs w:val="28"/>
        </w:rPr>
        <w:t xml:space="preserve">семинара </w:t>
      </w:r>
      <w:r w:rsidRPr="00EB1999">
        <w:rPr>
          <w:sz w:val="28"/>
          <w:szCs w:val="28"/>
        </w:rPr>
        <w:t xml:space="preserve">со сведениями об авторе (Ф.И.О., ученая степень/звание (при наличии), должность, место работы, город, страна, тема выступления) просим подать не позднее 07 сентября 2026 г. </w:t>
      </w:r>
    </w:p>
    <w:p w14:paraId="1474FFB1" w14:textId="77777777" w:rsidR="00E55066" w:rsidRPr="00EB1999" w:rsidRDefault="00E55066" w:rsidP="00EB1999">
      <w:pPr>
        <w:spacing w:line="276" w:lineRule="auto"/>
        <w:ind w:firstLine="708"/>
        <w:jc w:val="both"/>
        <w:rPr>
          <w:sz w:val="28"/>
          <w:szCs w:val="28"/>
        </w:rPr>
      </w:pPr>
      <w:r w:rsidRPr="00EB1999">
        <w:rPr>
          <w:sz w:val="28"/>
          <w:szCs w:val="28"/>
        </w:rPr>
        <w:t>Регламент: выступление с докладом — до 1</w:t>
      </w:r>
      <w:r w:rsidR="00315D6D" w:rsidRPr="00EB1999">
        <w:rPr>
          <w:sz w:val="28"/>
          <w:szCs w:val="28"/>
        </w:rPr>
        <w:t>0 мин., обсуждение — 3</w:t>
      </w:r>
      <w:r w:rsidRPr="00EB1999">
        <w:rPr>
          <w:sz w:val="28"/>
          <w:szCs w:val="28"/>
        </w:rPr>
        <w:t xml:space="preserve"> мин.</w:t>
      </w:r>
    </w:p>
    <w:p w14:paraId="6781D92E" w14:textId="77777777" w:rsidR="003F775E" w:rsidRDefault="00E55066" w:rsidP="00EB1999">
      <w:pPr>
        <w:spacing w:line="276" w:lineRule="auto"/>
        <w:ind w:firstLine="708"/>
        <w:rPr>
          <w:sz w:val="28"/>
          <w:szCs w:val="28"/>
        </w:rPr>
      </w:pPr>
      <w:r w:rsidRPr="00EB1999">
        <w:rPr>
          <w:sz w:val="28"/>
          <w:szCs w:val="28"/>
        </w:rPr>
        <w:t>По всем вопросам просьба обращаться по электронному адресу:</w:t>
      </w:r>
    </w:p>
    <w:p w14:paraId="7B75962B" w14:textId="77777777" w:rsidR="000F7E5F" w:rsidRPr="00EB1999" w:rsidRDefault="003F775E" w:rsidP="00EB1999">
      <w:pPr>
        <w:spacing w:line="276" w:lineRule="auto"/>
        <w:ind w:firstLine="708"/>
        <w:rPr>
          <w:sz w:val="28"/>
          <w:szCs w:val="28"/>
        </w:rPr>
      </w:pPr>
      <w:r w:rsidRPr="003F775E">
        <w:rPr>
          <w:sz w:val="28"/>
          <w:szCs w:val="28"/>
        </w:rPr>
        <w:t>govenko@mail.ru</w:t>
      </w:r>
    </w:p>
    <w:p w14:paraId="690EF55E" w14:textId="77777777" w:rsidR="00E55066" w:rsidRPr="00EB1999" w:rsidRDefault="00E55066" w:rsidP="00EB1999">
      <w:pPr>
        <w:spacing w:line="276" w:lineRule="auto"/>
        <w:ind w:firstLine="708"/>
        <w:rPr>
          <w:sz w:val="28"/>
          <w:szCs w:val="28"/>
        </w:rPr>
      </w:pPr>
    </w:p>
    <w:p w14:paraId="7DE7F9D3" w14:textId="77777777" w:rsidR="00E55066" w:rsidRPr="00EB1999" w:rsidRDefault="00315D6D" w:rsidP="00EB1999">
      <w:pPr>
        <w:spacing w:line="276" w:lineRule="auto"/>
        <w:ind w:firstLine="708"/>
        <w:rPr>
          <w:sz w:val="28"/>
          <w:szCs w:val="28"/>
        </w:rPr>
      </w:pPr>
      <w:r w:rsidRPr="00EB1999">
        <w:rPr>
          <w:sz w:val="28"/>
          <w:szCs w:val="28"/>
        </w:rPr>
        <w:t>Будем рады видеть В</w:t>
      </w:r>
      <w:r w:rsidR="00E55066" w:rsidRPr="00EB1999">
        <w:rPr>
          <w:sz w:val="28"/>
          <w:szCs w:val="28"/>
        </w:rPr>
        <w:t>ас в числе участников!</w:t>
      </w:r>
    </w:p>
    <w:p w14:paraId="47681C52" w14:textId="77777777" w:rsidR="00315D6D" w:rsidRDefault="00315D6D">
      <w:pPr>
        <w:spacing w:after="160" w:line="259" w:lineRule="auto"/>
        <w:rPr>
          <w:i/>
          <w:iCs/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br w:type="page"/>
      </w:r>
    </w:p>
    <w:p w14:paraId="00135B9F" w14:textId="77777777" w:rsidR="00082DBA" w:rsidRDefault="00082DBA" w:rsidP="00253FF9">
      <w:pPr>
        <w:ind w:firstLine="708"/>
        <w:rPr>
          <w:i/>
          <w:iCs/>
          <w:sz w:val="28"/>
          <w:szCs w:val="28"/>
          <w:lang w:eastAsia="ru-RU"/>
        </w:rPr>
      </w:pPr>
    </w:p>
    <w:p w14:paraId="01AE9079" w14:textId="77777777" w:rsidR="00253FF9" w:rsidRPr="00082DBA" w:rsidRDefault="00253FF9" w:rsidP="00315D6D">
      <w:pPr>
        <w:ind w:firstLine="708"/>
        <w:jc w:val="right"/>
        <w:rPr>
          <w:sz w:val="28"/>
          <w:szCs w:val="28"/>
          <w:lang w:eastAsia="ru-RU"/>
        </w:rPr>
      </w:pPr>
      <w:r w:rsidRPr="00082DBA">
        <w:rPr>
          <w:sz w:val="28"/>
          <w:szCs w:val="28"/>
          <w:lang w:eastAsia="ru-RU"/>
        </w:rPr>
        <w:t>Приложение № 1</w:t>
      </w:r>
    </w:p>
    <w:p w14:paraId="20E91DCB" w14:textId="77777777" w:rsidR="00253FF9" w:rsidRDefault="00253FF9" w:rsidP="00253FF9">
      <w:pPr>
        <w:spacing w:before="360"/>
        <w:ind w:right="-2" w:firstLine="227"/>
        <w:jc w:val="center"/>
        <w:rPr>
          <w:b/>
          <w:bCs/>
          <w:caps/>
          <w:spacing w:val="4"/>
          <w:sz w:val="28"/>
          <w:szCs w:val="28"/>
          <w:lang w:eastAsia="ru-RU"/>
        </w:rPr>
      </w:pPr>
      <w:r>
        <w:rPr>
          <w:b/>
          <w:bCs/>
          <w:caps/>
          <w:spacing w:val="4"/>
          <w:sz w:val="28"/>
          <w:szCs w:val="28"/>
          <w:lang w:eastAsia="ru-RU"/>
        </w:rPr>
        <w:t>Заявка</w:t>
      </w:r>
    </w:p>
    <w:p w14:paraId="2A28BFD8" w14:textId="77777777" w:rsidR="00EA7395" w:rsidRDefault="00EA7395" w:rsidP="00EA7395">
      <w:pPr>
        <w:ind w:right="-2" w:firstLine="227"/>
        <w:jc w:val="center"/>
        <w:rPr>
          <w:b/>
          <w:bCs/>
          <w:caps/>
          <w:spacing w:val="4"/>
          <w:sz w:val="28"/>
          <w:szCs w:val="28"/>
          <w:lang w:eastAsia="ru-RU"/>
        </w:rPr>
      </w:pPr>
    </w:p>
    <w:p w14:paraId="78549396" w14:textId="77777777" w:rsidR="00253FF9" w:rsidRPr="00190E57" w:rsidRDefault="00253FF9" w:rsidP="00EA7395">
      <w:pPr>
        <w:ind w:firstLine="227"/>
        <w:contextualSpacing/>
        <w:jc w:val="center"/>
        <w:rPr>
          <w:bCs/>
          <w:sz w:val="28"/>
          <w:szCs w:val="28"/>
        </w:rPr>
      </w:pPr>
      <w:r w:rsidRPr="00190E57">
        <w:rPr>
          <w:sz w:val="28"/>
          <w:szCs w:val="28"/>
          <w:lang w:eastAsia="ru-RU"/>
        </w:rPr>
        <w:t>на участие в</w:t>
      </w:r>
      <w:r>
        <w:rPr>
          <w:i/>
          <w:iCs/>
          <w:sz w:val="28"/>
          <w:szCs w:val="28"/>
          <w:lang w:eastAsia="ru-RU"/>
        </w:rPr>
        <w:t xml:space="preserve"> </w:t>
      </w:r>
      <w:r w:rsidR="00315D6D">
        <w:rPr>
          <w:bCs/>
          <w:sz w:val="28"/>
          <w:szCs w:val="28"/>
        </w:rPr>
        <w:t>Круглом столе</w:t>
      </w:r>
    </w:p>
    <w:p w14:paraId="5FAEE4B1" w14:textId="77777777" w:rsidR="00D37075" w:rsidRDefault="00315D6D" w:rsidP="00253FF9">
      <w:pPr>
        <w:spacing w:after="240"/>
        <w:ind w:firstLine="227"/>
        <w:contextualSpacing/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«</w:t>
      </w:r>
      <w:r w:rsidRPr="00D37075">
        <w:rPr>
          <w:bCs/>
          <w:sz w:val="28"/>
          <w:szCs w:val="28"/>
        </w:rPr>
        <w:t>”</w:t>
      </w:r>
      <w:r w:rsidRPr="00315D6D">
        <w:rPr>
          <w:bCs/>
          <w:sz w:val="28"/>
          <w:szCs w:val="28"/>
        </w:rPr>
        <w:t>Без</w:t>
      </w:r>
      <w:proofErr w:type="gramEnd"/>
      <w:r w:rsidRPr="00315D6D">
        <w:rPr>
          <w:bCs/>
          <w:sz w:val="28"/>
          <w:szCs w:val="28"/>
        </w:rPr>
        <w:t xml:space="preserve"> сказки и игры — меркнет солнце детской жизни...</w:t>
      </w:r>
      <w:r w:rsidRPr="00D37075">
        <w:rPr>
          <w:bCs/>
          <w:sz w:val="28"/>
          <w:szCs w:val="28"/>
        </w:rPr>
        <w:t>”</w:t>
      </w:r>
      <w:r w:rsidRPr="00315D6D">
        <w:rPr>
          <w:bCs/>
          <w:sz w:val="28"/>
          <w:szCs w:val="28"/>
        </w:rPr>
        <w:t xml:space="preserve">»: </w:t>
      </w:r>
    </w:p>
    <w:p w14:paraId="5388363D" w14:textId="77777777" w:rsidR="00B028BD" w:rsidRDefault="00315D6D" w:rsidP="00253FF9">
      <w:pPr>
        <w:spacing w:after="240"/>
        <w:ind w:firstLine="227"/>
        <w:contextualSpacing/>
        <w:jc w:val="center"/>
        <w:rPr>
          <w:bCs/>
          <w:sz w:val="28"/>
          <w:szCs w:val="28"/>
        </w:rPr>
      </w:pPr>
      <w:r w:rsidRPr="00315D6D">
        <w:rPr>
          <w:bCs/>
          <w:sz w:val="28"/>
          <w:szCs w:val="28"/>
        </w:rPr>
        <w:t xml:space="preserve">к 140-летию детского болгарского писателя Рана </w:t>
      </w:r>
      <w:proofErr w:type="spellStart"/>
      <w:r w:rsidRPr="00315D6D">
        <w:rPr>
          <w:bCs/>
          <w:sz w:val="28"/>
          <w:szCs w:val="28"/>
        </w:rPr>
        <w:t>Босилека</w:t>
      </w:r>
      <w:proofErr w:type="spellEnd"/>
      <w:r w:rsidRPr="00315D6D">
        <w:rPr>
          <w:bCs/>
          <w:sz w:val="28"/>
          <w:szCs w:val="28"/>
        </w:rPr>
        <w:t>»</w:t>
      </w:r>
    </w:p>
    <w:p w14:paraId="2B959721" w14:textId="77777777" w:rsidR="00315D6D" w:rsidRDefault="00315D6D" w:rsidP="00253FF9">
      <w:pPr>
        <w:spacing w:after="240"/>
        <w:ind w:firstLine="227"/>
        <w:jc w:val="center"/>
        <w:rPr>
          <w:i/>
          <w:iCs/>
          <w:sz w:val="28"/>
          <w:szCs w:val="28"/>
          <w:lang w:eastAsia="ru-RU"/>
        </w:rPr>
      </w:pPr>
    </w:p>
    <w:tbl>
      <w:tblPr>
        <w:tblW w:w="10157" w:type="dxa"/>
        <w:tblInd w:w="-5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6"/>
        <w:gridCol w:w="6751"/>
      </w:tblGrid>
      <w:tr w:rsidR="00253FF9" w14:paraId="4F98EA6B" w14:textId="77777777" w:rsidTr="00B73640">
        <w:trPr>
          <w:trHeight w:val="261"/>
        </w:trPr>
        <w:tc>
          <w:tcPr>
            <w:tcW w:w="3406" w:type="dxa"/>
          </w:tcPr>
          <w:p w14:paraId="24D3A614" w14:textId="77777777" w:rsidR="00253FF9" w:rsidRDefault="00253FF9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Название доклада</w:t>
            </w:r>
          </w:p>
        </w:tc>
        <w:tc>
          <w:tcPr>
            <w:tcW w:w="6751" w:type="dxa"/>
          </w:tcPr>
          <w:p w14:paraId="669725FB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47EA7A35" w14:textId="77777777" w:rsidTr="00B73640">
        <w:trPr>
          <w:trHeight w:val="246"/>
        </w:trPr>
        <w:tc>
          <w:tcPr>
            <w:tcW w:w="3406" w:type="dxa"/>
          </w:tcPr>
          <w:p w14:paraId="3865FBB7" w14:textId="77777777" w:rsidR="00253FF9" w:rsidRDefault="00263BB1" w:rsidP="00EB19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Аннотация</w:t>
            </w:r>
            <w:r w:rsidR="00EB1999">
              <w:rPr>
                <w:sz w:val="28"/>
                <w:szCs w:val="28"/>
                <w:lang w:eastAsia="ru-RU"/>
              </w:rPr>
              <w:t xml:space="preserve"> (300-500 знаков)</w:t>
            </w:r>
          </w:p>
        </w:tc>
        <w:tc>
          <w:tcPr>
            <w:tcW w:w="6751" w:type="dxa"/>
          </w:tcPr>
          <w:p w14:paraId="3B766416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B1999" w14:paraId="6C0AAD6F" w14:textId="77777777" w:rsidTr="00B73640">
        <w:trPr>
          <w:trHeight w:val="246"/>
        </w:trPr>
        <w:tc>
          <w:tcPr>
            <w:tcW w:w="3406" w:type="dxa"/>
          </w:tcPr>
          <w:p w14:paraId="095F1168" w14:textId="77777777" w:rsidR="00EB1999" w:rsidRDefault="00EB1999" w:rsidP="00EB19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Язык выступления </w:t>
            </w:r>
            <w:r>
              <w:rPr>
                <w:rFonts w:cs="Microsoft Himalaya"/>
                <w:sz w:val="28"/>
                <w:szCs w:val="28"/>
                <w:lang w:eastAsia="ko-KR" w:bidi="bo-CN"/>
              </w:rPr>
              <w:t>(оставьте нужное)</w:t>
            </w:r>
            <w:r>
              <w:rPr>
                <w:sz w:val="28"/>
                <w:szCs w:val="28"/>
                <w:vertAlign w:val="superscript"/>
                <w:lang w:eastAsia="ko-KR" w:bidi="bo-CN"/>
              </w:rPr>
              <w:t xml:space="preserve">  </w:t>
            </w:r>
          </w:p>
        </w:tc>
        <w:tc>
          <w:tcPr>
            <w:tcW w:w="6751" w:type="dxa"/>
          </w:tcPr>
          <w:p w14:paraId="1F2B8791" w14:textId="77777777" w:rsidR="00EB1999" w:rsidRPr="00EB1999" w:rsidRDefault="00EB1999" w:rsidP="00EB1999">
            <w:pPr>
              <w:rPr>
                <w:sz w:val="28"/>
                <w:szCs w:val="28"/>
                <w:lang w:eastAsia="ko-KR"/>
              </w:rPr>
            </w:pPr>
            <w:r w:rsidRPr="00EB1999">
              <w:rPr>
                <w:sz w:val="28"/>
                <w:szCs w:val="28"/>
                <w:lang w:eastAsia="ko-KR"/>
              </w:rPr>
              <w:t xml:space="preserve">• </w:t>
            </w:r>
            <w:r>
              <w:rPr>
                <w:sz w:val="28"/>
                <w:szCs w:val="28"/>
                <w:lang w:eastAsia="ru-RU"/>
              </w:rPr>
              <w:t>русский</w:t>
            </w:r>
            <w:r w:rsidRPr="00EB1999">
              <w:rPr>
                <w:sz w:val="28"/>
                <w:szCs w:val="28"/>
                <w:lang w:eastAsia="ru-RU"/>
              </w:rPr>
              <w:t xml:space="preserve"> </w:t>
            </w:r>
          </w:p>
          <w:p w14:paraId="63FC95C6" w14:textId="77777777" w:rsidR="00EB1999" w:rsidRPr="00EB1999" w:rsidRDefault="00EB1999" w:rsidP="00EB1999">
            <w:pPr>
              <w:jc w:val="both"/>
              <w:rPr>
                <w:sz w:val="28"/>
                <w:szCs w:val="28"/>
                <w:lang w:eastAsia="ru-RU"/>
              </w:rPr>
            </w:pPr>
            <w:r w:rsidRPr="00EB1999">
              <w:rPr>
                <w:sz w:val="28"/>
                <w:szCs w:val="28"/>
                <w:lang w:eastAsia="ko-KR"/>
              </w:rPr>
              <w:t xml:space="preserve">• </w:t>
            </w:r>
            <w:r>
              <w:rPr>
                <w:sz w:val="28"/>
                <w:szCs w:val="28"/>
                <w:lang w:eastAsia="ko-KR"/>
              </w:rPr>
              <w:t>болгарский</w:t>
            </w:r>
          </w:p>
        </w:tc>
      </w:tr>
      <w:tr w:rsidR="00253FF9" w14:paraId="1A962771" w14:textId="77777777" w:rsidTr="00B73640">
        <w:trPr>
          <w:trHeight w:val="261"/>
        </w:trPr>
        <w:tc>
          <w:tcPr>
            <w:tcW w:w="3406" w:type="dxa"/>
          </w:tcPr>
          <w:p w14:paraId="70AC79BA" w14:textId="77777777" w:rsidR="00253FF9" w:rsidRDefault="00253FF9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ФИО автора (полностью)</w:t>
            </w:r>
          </w:p>
        </w:tc>
        <w:tc>
          <w:tcPr>
            <w:tcW w:w="6751" w:type="dxa"/>
          </w:tcPr>
          <w:p w14:paraId="23C6BEE5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54DA56CD" w14:textId="77777777" w:rsidTr="00B73640">
        <w:trPr>
          <w:trHeight w:val="246"/>
        </w:trPr>
        <w:tc>
          <w:tcPr>
            <w:tcW w:w="3406" w:type="dxa"/>
          </w:tcPr>
          <w:p w14:paraId="0D73E223" w14:textId="77777777" w:rsidR="00253FF9" w:rsidRDefault="00253FF9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6751" w:type="dxa"/>
          </w:tcPr>
          <w:p w14:paraId="31B70227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1B1C3E42" w14:textId="77777777" w:rsidTr="00B73640">
        <w:trPr>
          <w:trHeight w:val="261"/>
        </w:trPr>
        <w:tc>
          <w:tcPr>
            <w:tcW w:w="3406" w:type="dxa"/>
          </w:tcPr>
          <w:p w14:paraId="5740DEFF" w14:textId="77777777" w:rsidR="00253FF9" w:rsidRDefault="00253FF9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6751" w:type="dxa"/>
          </w:tcPr>
          <w:p w14:paraId="6EB7C562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004932A0" w14:textId="77777777" w:rsidTr="00B73640">
        <w:trPr>
          <w:trHeight w:val="246"/>
        </w:trPr>
        <w:tc>
          <w:tcPr>
            <w:tcW w:w="3406" w:type="dxa"/>
          </w:tcPr>
          <w:p w14:paraId="258D34FB" w14:textId="77777777" w:rsidR="00253FF9" w:rsidRDefault="00253FF9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Место работы (полностью)</w:t>
            </w:r>
          </w:p>
        </w:tc>
        <w:tc>
          <w:tcPr>
            <w:tcW w:w="6751" w:type="dxa"/>
          </w:tcPr>
          <w:p w14:paraId="35365435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08E78864" w14:textId="77777777" w:rsidTr="00B73640">
        <w:trPr>
          <w:trHeight w:val="261"/>
        </w:trPr>
        <w:tc>
          <w:tcPr>
            <w:tcW w:w="3406" w:type="dxa"/>
          </w:tcPr>
          <w:p w14:paraId="1327CE8A" w14:textId="77777777" w:rsidR="00253FF9" w:rsidRDefault="00253FF9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751" w:type="dxa"/>
          </w:tcPr>
          <w:p w14:paraId="792B3044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2A2B1E24" w14:textId="77777777" w:rsidTr="00B73640">
        <w:trPr>
          <w:trHeight w:val="246"/>
        </w:trPr>
        <w:tc>
          <w:tcPr>
            <w:tcW w:w="3406" w:type="dxa"/>
          </w:tcPr>
          <w:p w14:paraId="3568085F" w14:textId="77777777" w:rsidR="00253FF9" w:rsidRDefault="00253FF9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6751" w:type="dxa"/>
          </w:tcPr>
          <w:p w14:paraId="7315E625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74F46BD2" w14:textId="77777777" w:rsidTr="00B73640">
        <w:trPr>
          <w:trHeight w:val="785"/>
        </w:trPr>
        <w:tc>
          <w:tcPr>
            <w:tcW w:w="3406" w:type="dxa"/>
          </w:tcPr>
          <w:p w14:paraId="533018EE" w14:textId="77777777" w:rsidR="00253FF9" w:rsidRDefault="00253FF9" w:rsidP="00527927">
            <w:pPr>
              <w:rPr>
                <w:rFonts w:cs="Microsoft Himalaya"/>
                <w:sz w:val="28"/>
                <w:szCs w:val="28"/>
                <w:lang w:eastAsia="ko-KR" w:bidi="bo-CN"/>
              </w:rPr>
            </w:pPr>
            <w:r>
              <w:rPr>
                <w:rFonts w:cs="Microsoft Himalaya"/>
                <w:sz w:val="28"/>
                <w:szCs w:val="28"/>
                <w:lang w:eastAsia="ko-KR" w:bidi="bo-CN"/>
              </w:rPr>
              <w:t>Форма участия (оставьте нужное)</w:t>
            </w:r>
            <w:r>
              <w:rPr>
                <w:sz w:val="28"/>
                <w:szCs w:val="28"/>
                <w:vertAlign w:val="superscript"/>
                <w:lang w:eastAsia="ko-KR" w:bidi="bo-CN"/>
              </w:rPr>
              <w:t xml:space="preserve">  </w:t>
            </w:r>
          </w:p>
        </w:tc>
        <w:tc>
          <w:tcPr>
            <w:tcW w:w="6751" w:type="dxa"/>
          </w:tcPr>
          <w:p w14:paraId="773931BB" w14:textId="77777777" w:rsidR="00253FF9" w:rsidRDefault="00315D6D" w:rsidP="00527927">
            <w:pPr>
              <w:rPr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  <w:lang w:eastAsia="ru-RU"/>
              </w:rPr>
              <w:t xml:space="preserve">• </w:t>
            </w:r>
            <w:r w:rsidR="00253FF9">
              <w:rPr>
                <w:sz w:val="28"/>
                <w:szCs w:val="28"/>
                <w:lang w:eastAsia="ru-RU"/>
              </w:rPr>
              <w:t xml:space="preserve">очное выступление с докладом </w:t>
            </w:r>
          </w:p>
          <w:p w14:paraId="6835D9E1" w14:textId="77777777" w:rsidR="00253FF9" w:rsidRDefault="00253FF9" w:rsidP="00315D6D">
            <w:pPr>
              <w:rPr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  <w:lang w:eastAsia="ko-KR"/>
              </w:rPr>
              <w:t xml:space="preserve">• </w:t>
            </w:r>
            <w:r w:rsidR="00315D6D">
              <w:rPr>
                <w:sz w:val="28"/>
                <w:szCs w:val="28"/>
                <w:lang w:eastAsia="ko-KR"/>
              </w:rPr>
              <w:t>дистанционное</w:t>
            </w:r>
            <w:r>
              <w:rPr>
                <w:sz w:val="28"/>
                <w:szCs w:val="28"/>
                <w:lang w:eastAsia="ko-KR"/>
              </w:rPr>
              <w:t xml:space="preserve"> </w:t>
            </w:r>
            <w:r w:rsidR="00315D6D">
              <w:rPr>
                <w:sz w:val="28"/>
                <w:szCs w:val="28"/>
                <w:lang w:eastAsia="ru-RU"/>
              </w:rPr>
              <w:t>выступление с докладом</w:t>
            </w:r>
          </w:p>
        </w:tc>
      </w:tr>
    </w:tbl>
    <w:p w14:paraId="5FD94462" w14:textId="77777777" w:rsidR="00253FF9" w:rsidRDefault="00253FF9" w:rsidP="00253FF9">
      <w:pPr>
        <w:ind w:firstLine="227"/>
        <w:jc w:val="both"/>
        <w:rPr>
          <w:sz w:val="28"/>
          <w:szCs w:val="28"/>
          <w:lang w:eastAsia="ru-RU"/>
        </w:rPr>
      </w:pPr>
    </w:p>
    <w:p w14:paraId="2D214F6D" w14:textId="77777777" w:rsidR="00253FF9" w:rsidRPr="000F7E5F" w:rsidRDefault="00253FF9" w:rsidP="00E55066">
      <w:pPr>
        <w:spacing w:line="276" w:lineRule="auto"/>
      </w:pPr>
    </w:p>
    <w:sectPr w:rsidR="00253FF9" w:rsidRPr="000F7E5F" w:rsidSect="00E5506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67E1C"/>
    <w:multiLevelType w:val="hybridMultilevel"/>
    <w:tmpl w:val="A5E864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10979D9"/>
    <w:multiLevelType w:val="hybridMultilevel"/>
    <w:tmpl w:val="978E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23BBC"/>
    <w:multiLevelType w:val="hybridMultilevel"/>
    <w:tmpl w:val="BD6C8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790618">
    <w:abstractNumId w:val="2"/>
  </w:num>
  <w:num w:numId="2" w16cid:durableId="1973901613">
    <w:abstractNumId w:val="0"/>
  </w:num>
  <w:num w:numId="3" w16cid:durableId="37200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DE2"/>
    <w:rsid w:val="00082DBA"/>
    <w:rsid w:val="000D6BAE"/>
    <w:rsid w:val="000F7E5F"/>
    <w:rsid w:val="00142DE2"/>
    <w:rsid w:val="00190E57"/>
    <w:rsid w:val="001D13AC"/>
    <w:rsid w:val="001F3F35"/>
    <w:rsid w:val="00243C35"/>
    <w:rsid w:val="00253FF9"/>
    <w:rsid w:val="00263BB1"/>
    <w:rsid w:val="00315D6D"/>
    <w:rsid w:val="00331B4E"/>
    <w:rsid w:val="003E7CAD"/>
    <w:rsid w:val="003F775E"/>
    <w:rsid w:val="00510917"/>
    <w:rsid w:val="00527C42"/>
    <w:rsid w:val="00557A63"/>
    <w:rsid w:val="00596756"/>
    <w:rsid w:val="005D7E59"/>
    <w:rsid w:val="005E4DE6"/>
    <w:rsid w:val="00991D76"/>
    <w:rsid w:val="00996881"/>
    <w:rsid w:val="009E30B4"/>
    <w:rsid w:val="009E6481"/>
    <w:rsid w:val="00A44F8D"/>
    <w:rsid w:val="00A54948"/>
    <w:rsid w:val="00B028BD"/>
    <w:rsid w:val="00B73640"/>
    <w:rsid w:val="00BB138D"/>
    <w:rsid w:val="00BD4817"/>
    <w:rsid w:val="00C67574"/>
    <w:rsid w:val="00CF0E83"/>
    <w:rsid w:val="00CF74EB"/>
    <w:rsid w:val="00D37075"/>
    <w:rsid w:val="00E36912"/>
    <w:rsid w:val="00E55066"/>
    <w:rsid w:val="00E57DE0"/>
    <w:rsid w:val="00E841E8"/>
    <w:rsid w:val="00EA7395"/>
    <w:rsid w:val="00EB1999"/>
    <w:rsid w:val="00F20C7B"/>
    <w:rsid w:val="00F6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B762"/>
  <w15:docId w15:val="{ADD26011-C5C1-474F-BA1C-C3899C85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06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2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2D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2D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2D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2D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2D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2D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2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2D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2D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2DE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2D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2D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2D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2D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2D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2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2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2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2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2D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2D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2DE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2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2DE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42DE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55066"/>
    <w:rPr>
      <w:color w:val="467886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15D6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5D6D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 Baldanmaksarova</dc:creator>
  <cp:keywords/>
  <dc:description/>
  <cp:lastModifiedBy>Никита Гусев</cp:lastModifiedBy>
  <cp:revision>8</cp:revision>
  <dcterms:created xsi:type="dcterms:W3CDTF">2026-07-26T12:23:00Z</dcterms:created>
  <dcterms:modified xsi:type="dcterms:W3CDTF">2026-07-27T10:57:00Z</dcterms:modified>
</cp:coreProperties>
</file>