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F4E7" w14:textId="095CAF2C" w:rsidR="00B22C1B" w:rsidRPr="00BA2299" w:rsidRDefault="00BA1B0F" w:rsidP="00B22C1B">
      <w:pPr>
        <w:pStyle w:val="1"/>
        <w:ind w:firstLine="0"/>
        <w:jc w:val="center"/>
        <w:rPr>
          <w:color w:val="000000" w:themeColor="text1"/>
          <w:sz w:val="28"/>
          <w:szCs w:val="28"/>
          <w:lang w:val="ru-RU"/>
        </w:rPr>
      </w:pPr>
      <w:r w:rsidRPr="00BA2299">
        <w:rPr>
          <w:color w:val="000000" w:themeColor="text1"/>
          <w:sz w:val="28"/>
          <w:szCs w:val="28"/>
          <w:lang w:val="ru-RU"/>
        </w:rPr>
        <w:t>Конференция «</w:t>
      </w:r>
      <w:r w:rsidR="00B22C1B" w:rsidRPr="00BA2299">
        <w:rPr>
          <w:color w:val="000000" w:themeColor="text1"/>
          <w:sz w:val="28"/>
          <w:szCs w:val="28"/>
          <w:lang w:val="ru-RU"/>
        </w:rPr>
        <w:t xml:space="preserve">Пространство </w:t>
      </w:r>
      <w:r w:rsidR="00D72E96">
        <w:rPr>
          <w:color w:val="000000" w:themeColor="text1"/>
          <w:sz w:val="28"/>
          <w:szCs w:val="28"/>
          <w:lang w:val="ru-RU"/>
        </w:rPr>
        <w:t>взаимодействия:</w:t>
      </w:r>
      <w:r w:rsidR="00D72E96">
        <w:rPr>
          <w:color w:val="000000" w:themeColor="text1"/>
          <w:sz w:val="28"/>
          <w:szCs w:val="28"/>
          <w:lang w:val="ru-RU"/>
        </w:rPr>
        <w:br/>
        <w:t>страны</w:t>
      </w:r>
      <w:r w:rsidR="00B22C1B" w:rsidRPr="00BA2299">
        <w:rPr>
          <w:color w:val="000000" w:themeColor="text1"/>
          <w:sz w:val="28"/>
          <w:szCs w:val="28"/>
          <w:lang w:val="ru-RU"/>
        </w:rPr>
        <w:t xml:space="preserve"> Восточной Европ</w:t>
      </w:r>
      <w:r w:rsidR="00D72E96">
        <w:rPr>
          <w:color w:val="000000" w:themeColor="text1"/>
          <w:sz w:val="28"/>
          <w:szCs w:val="28"/>
          <w:lang w:val="ru-RU"/>
        </w:rPr>
        <w:t>ы</w:t>
      </w:r>
      <w:r w:rsidR="00B22C1B" w:rsidRPr="00BA2299">
        <w:rPr>
          <w:color w:val="000000" w:themeColor="text1"/>
          <w:sz w:val="28"/>
          <w:szCs w:val="28"/>
          <w:lang w:val="ru-RU"/>
        </w:rPr>
        <w:t xml:space="preserve"> и</w:t>
      </w:r>
      <w:r w:rsidR="00D72E96">
        <w:rPr>
          <w:color w:val="000000" w:themeColor="text1"/>
          <w:sz w:val="28"/>
          <w:szCs w:val="28"/>
          <w:lang w:val="ru-RU"/>
        </w:rPr>
        <w:t xml:space="preserve"> их соседи в </w:t>
      </w:r>
      <w:r w:rsidR="00D72E96">
        <w:rPr>
          <w:color w:val="000000" w:themeColor="text1"/>
          <w:sz w:val="28"/>
          <w:szCs w:val="28"/>
          <w:lang w:val="en-US"/>
        </w:rPr>
        <w:t>XX</w:t>
      </w:r>
      <w:r w:rsidR="00D72E96" w:rsidRPr="00D72E96">
        <w:rPr>
          <w:color w:val="000000" w:themeColor="text1"/>
          <w:sz w:val="28"/>
          <w:szCs w:val="28"/>
          <w:lang w:val="ru-RU"/>
        </w:rPr>
        <w:t xml:space="preserve"> </w:t>
      </w:r>
      <w:r w:rsidR="00D72E96">
        <w:rPr>
          <w:color w:val="000000" w:themeColor="text1"/>
          <w:sz w:val="28"/>
          <w:szCs w:val="28"/>
          <w:lang w:val="ru-RU"/>
        </w:rPr>
        <w:t>веке</w:t>
      </w:r>
      <w:r w:rsidR="00B22C1B" w:rsidRPr="00BA2299">
        <w:rPr>
          <w:color w:val="000000" w:themeColor="text1"/>
          <w:sz w:val="28"/>
          <w:szCs w:val="28"/>
          <w:lang w:val="ru-RU"/>
        </w:rPr>
        <w:t>»</w:t>
      </w:r>
    </w:p>
    <w:p w14:paraId="399B857A" w14:textId="74B8828B" w:rsidR="00BA1B0F" w:rsidRPr="00BA2299" w:rsidRDefault="00A54D76" w:rsidP="00A54D76">
      <w:pPr>
        <w:pStyle w:val="1"/>
        <w:spacing w:before="120"/>
        <w:ind w:firstLine="0"/>
        <w:jc w:val="center"/>
        <w:rPr>
          <w:color w:val="000000" w:themeColor="text1"/>
          <w:sz w:val="28"/>
          <w:szCs w:val="28"/>
          <w:lang w:val="ru-RU"/>
        </w:rPr>
      </w:pPr>
      <w:r w:rsidRPr="00BA2299">
        <w:rPr>
          <w:color w:val="000000" w:themeColor="text1"/>
          <w:sz w:val="28"/>
          <w:szCs w:val="28"/>
          <w:lang w:val="ru-RU"/>
        </w:rPr>
        <w:t xml:space="preserve">Москва, Институт славяноведения РАН, </w:t>
      </w:r>
      <w:r w:rsidR="00BA1B0F" w:rsidRPr="00BA2299">
        <w:rPr>
          <w:color w:val="000000" w:themeColor="text1"/>
          <w:sz w:val="28"/>
          <w:szCs w:val="28"/>
          <w:lang w:val="ru-RU"/>
        </w:rPr>
        <w:t>28</w:t>
      </w:r>
      <w:r w:rsidRPr="00BA2299">
        <w:rPr>
          <w:color w:val="000000" w:themeColor="text1"/>
          <w:sz w:val="28"/>
          <w:szCs w:val="28"/>
          <w:lang w:val="ru-RU"/>
        </w:rPr>
        <w:t xml:space="preserve"> октября </w:t>
      </w:r>
      <w:r w:rsidR="00BA1B0F" w:rsidRPr="00BA2299">
        <w:rPr>
          <w:color w:val="000000" w:themeColor="text1"/>
          <w:sz w:val="28"/>
          <w:szCs w:val="28"/>
          <w:lang w:val="ru-RU"/>
        </w:rPr>
        <w:t>2025</w:t>
      </w:r>
      <w:r w:rsidRPr="00BA2299">
        <w:rPr>
          <w:color w:val="000000" w:themeColor="text1"/>
          <w:sz w:val="28"/>
          <w:szCs w:val="28"/>
          <w:lang w:val="ru-RU"/>
        </w:rPr>
        <w:t xml:space="preserve"> г.</w:t>
      </w:r>
    </w:p>
    <w:p w14:paraId="211EB3B7" w14:textId="77777777" w:rsidR="00A54D76" w:rsidRPr="00BA2299" w:rsidRDefault="00A54D76" w:rsidP="00A54D76">
      <w:pPr>
        <w:rPr>
          <w:sz w:val="28"/>
          <w:szCs w:val="28"/>
        </w:rPr>
      </w:pPr>
    </w:p>
    <w:p w14:paraId="33A42ED2" w14:textId="6420464B" w:rsidR="00434797" w:rsidRDefault="00D72E96" w:rsidP="00770409">
      <w:pPr>
        <w:rPr>
          <w:sz w:val="28"/>
          <w:szCs w:val="28"/>
        </w:rPr>
      </w:pPr>
      <w:r w:rsidRPr="00D72E96">
        <w:rPr>
          <w:sz w:val="28"/>
          <w:szCs w:val="28"/>
        </w:rPr>
        <w:t>Во взаимоотношениях стран Восточной Европы — как между собой, так и с соседними государствами — на протяжении XX века сосуществовали различные формы коммуникации. Наряду с диалогом нередко проявлялись асимметричные модели взаимодействия</w:t>
      </w:r>
      <w:r w:rsidR="00770409">
        <w:rPr>
          <w:sz w:val="28"/>
          <w:szCs w:val="28"/>
        </w:rPr>
        <w:t>:</w:t>
      </w:r>
      <w:r w:rsidR="00770409" w:rsidRPr="00D72E96">
        <w:rPr>
          <w:sz w:val="28"/>
          <w:szCs w:val="28"/>
        </w:rPr>
        <w:t xml:space="preserve"> </w:t>
      </w:r>
      <w:r w:rsidRPr="00D72E96">
        <w:rPr>
          <w:sz w:val="28"/>
          <w:szCs w:val="28"/>
        </w:rPr>
        <w:t xml:space="preserve">элементы принуждения, монолога и одностороннего давления. </w:t>
      </w:r>
      <w:r w:rsidR="00770409">
        <w:rPr>
          <w:sz w:val="28"/>
          <w:szCs w:val="28"/>
        </w:rPr>
        <w:t>В и</w:t>
      </w:r>
      <w:r w:rsidR="00770409" w:rsidRPr="00D72E96">
        <w:rPr>
          <w:sz w:val="28"/>
          <w:szCs w:val="28"/>
        </w:rPr>
        <w:t>сторическо</w:t>
      </w:r>
      <w:r w:rsidR="00770409">
        <w:rPr>
          <w:sz w:val="28"/>
          <w:szCs w:val="28"/>
        </w:rPr>
        <w:t>м</w:t>
      </w:r>
      <w:r w:rsidR="00770409" w:rsidRPr="00D72E96">
        <w:rPr>
          <w:sz w:val="28"/>
          <w:szCs w:val="28"/>
        </w:rPr>
        <w:t xml:space="preserve"> развити</w:t>
      </w:r>
      <w:r w:rsidR="00770409">
        <w:rPr>
          <w:sz w:val="28"/>
          <w:szCs w:val="28"/>
        </w:rPr>
        <w:t>и</w:t>
      </w:r>
      <w:r w:rsidR="00770409" w:rsidRPr="00D72E96">
        <w:rPr>
          <w:sz w:val="28"/>
          <w:szCs w:val="28"/>
        </w:rPr>
        <w:t xml:space="preserve"> </w:t>
      </w:r>
      <w:r w:rsidRPr="00D72E96">
        <w:rPr>
          <w:sz w:val="28"/>
          <w:szCs w:val="28"/>
        </w:rPr>
        <w:t xml:space="preserve">региона периоды сотрудничества и взаимопонимания сменялись острыми противостояниями, политическими и социальными кризисами, идеологическими конфликтами, борьбой за влияние и попытками перераспределения сил. </w:t>
      </w:r>
      <w:r w:rsidR="00434797" w:rsidRPr="00D72E96">
        <w:rPr>
          <w:sz w:val="28"/>
          <w:szCs w:val="28"/>
        </w:rPr>
        <w:t xml:space="preserve">Однако в рамках конференции мы </w:t>
      </w:r>
      <w:r w:rsidR="00770409">
        <w:rPr>
          <w:sz w:val="28"/>
          <w:szCs w:val="28"/>
        </w:rPr>
        <w:t xml:space="preserve">предлагаем </w:t>
      </w:r>
      <w:r w:rsidR="00434797" w:rsidRPr="00D72E96">
        <w:rPr>
          <w:sz w:val="28"/>
          <w:szCs w:val="28"/>
        </w:rPr>
        <w:t>сосредоточиться на диалогичности как важном индикаторе этих отношений</w:t>
      </w:r>
      <w:r w:rsidR="009223E3" w:rsidRPr="009223E3">
        <w:rPr>
          <w:sz w:val="28"/>
          <w:szCs w:val="28"/>
        </w:rPr>
        <w:t xml:space="preserve"> </w:t>
      </w:r>
      <w:r w:rsidR="009223E3">
        <w:rPr>
          <w:sz w:val="28"/>
          <w:szCs w:val="28"/>
        </w:rPr>
        <w:t xml:space="preserve">и </w:t>
      </w:r>
      <w:r w:rsidR="00434797" w:rsidRPr="009223E3">
        <w:rPr>
          <w:sz w:val="28"/>
          <w:szCs w:val="28"/>
        </w:rPr>
        <w:t>значимо</w:t>
      </w:r>
      <w:r w:rsidR="00770409" w:rsidRPr="009223E3">
        <w:rPr>
          <w:sz w:val="28"/>
          <w:szCs w:val="28"/>
        </w:rPr>
        <w:t>м</w:t>
      </w:r>
      <w:r w:rsidR="00434797" w:rsidRPr="009223E3">
        <w:rPr>
          <w:sz w:val="28"/>
          <w:szCs w:val="28"/>
        </w:rPr>
        <w:t xml:space="preserve"> </w:t>
      </w:r>
      <w:r w:rsidR="00770409" w:rsidRPr="009223E3">
        <w:rPr>
          <w:sz w:val="28"/>
          <w:szCs w:val="28"/>
        </w:rPr>
        <w:t xml:space="preserve">компоненте </w:t>
      </w:r>
      <w:r w:rsidR="00434797" w:rsidRPr="009223E3">
        <w:rPr>
          <w:sz w:val="28"/>
          <w:szCs w:val="28"/>
        </w:rPr>
        <w:t>политической и культурной коммуникации</w:t>
      </w:r>
      <w:r w:rsidR="00770409" w:rsidRPr="009223E3">
        <w:rPr>
          <w:sz w:val="28"/>
          <w:szCs w:val="28"/>
        </w:rPr>
        <w:t>.</w:t>
      </w:r>
      <w:r w:rsidR="00434797" w:rsidRPr="00434797">
        <w:rPr>
          <w:sz w:val="28"/>
          <w:szCs w:val="28"/>
        </w:rPr>
        <w:t xml:space="preserve"> </w:t>
      </w:r>
    </w:p>
    <w:p w14:paraId="69763B80" w14:textId="130D4B73" w:rsidR="00E955F0" w:rsidRDefault="00E955F0" w:rsidP="00C77B52">
      <w:pPr>
        <w:rPr>
          <w:sz w:val="28"/>
          <w:szCs w:val="28"/>
        </w:rPr>
      </w:pPr>
      <w:r w:rsidRPr="00434797">
        <w:rPr>
          <w:sz w:val="28"/>
          <w:szCs w:val="28"/>
        </w:rPr>
        <w:t>Цель конференции – обсудить</w:t>
      </w:r>
      <w:r w:rsidR="00C77B52" w:rsidRPr="00434797">
        <w:rPr>
          <w:sz w:val="28"/>
          <w:szCs w:val="28"/>
        </w:rPr>
        <w:t xml:space="preserve"> не только </w:t>
      </w:r>
      <w:r w:rsidR="00567D0D" w:rsidRPr="00434797">
        <w:rPr>
          <w:sz w:val="28"/>
          <w:szCs w:val="28"/>
        </w:rPr>
        <w:t>различные</w:t>
      </w:r>
      <w:r w:rsidR="003D5587" w:rsidRPr="00434797">
        <w:rPr>
          <w:sz w:val="28"/>
          <w:szCs w:val="28"/>
        </w:rPr>
        <w:t xml:space="preserve"> формы</w:t>
      </w:r>
      <w:r w:rsidR="00567D0D" w:rsidRPr="00434797">
        <w:rPr>
          <w:sz w:val="28"/>
          <w:szCs w:val="28"/>
        </w:rPr>
        <w:t xml:space="preserve"> </w:t>
      </w:r>
      <w:r w:rsidR="00D944E6" w:rsidRPr="00434797">
        <w:rPr>
          <w:sz w:val="28"/>
          <w:szCs w:val="28"/>
        </w:rPr>
        <w:t xml:space="preserve">и проявления </w:t>
      </w:r>
      <w:r w:rsidR="00C77B52" w:rsidRPr="00434797">
        <w:rPr>
          <w:sz w:val="28"/>
          <w:szCs w:val="28"/>
        </w:rPr>
        <w:t>официальны</w:t>
      </w:r>
      <w:r w:rsidR="00380A03" w:rsidRPr="00434797">
        <w:rPr>
          <w:sz w:val="28"/>
          <w:szCs w:val="28"/>
        </w:rPr>
        <w:t>х</w:t>
      </w:r>
      <w:r w:rsidR="00C77B52" w:rsidRPr="00434797">
        <w:rPr>
          <w:sz w:val="28"/>
          <w:szCs w:val="28"/>
        </w:rPr>
        <w:t xml:space="preserve"> </w:t>
      </w:r>
      <w:r w:rsidR="002F3326" w:rsidRPr="00434797">
        <w:rPr>
          <w:sz w:val="28"/>
          <w:szCs w:val="28"/>
        </w:rPr>
        <w:t>контакт</w:t>
      </w:r>
      <w:r w:rsidR="00380A03" w:rsidRPr="00434797">
        <w:rPr>
          <w:sz w:val="28"/>
          <w:szCs w:val="28"/>
        </w:rPr>
        <w:t>ов</w:t>
      </w:r>
      <w:r w:rsidR="002F3326" w:rsidRPr="00434797">
        <w:rPr>
          <w:sz w:val="28"/>
          <w:szCs w:val="28"/>
        </w:rPr>
        <w:t xml:space="preserve"> (политические</w:t>
      </w:r>
      <w:r w:rsidR="00C77B52" w:rsidRPr="00434797">
        <w:rPr>
          <w:sz w:val="28"/>
          <w:szCs w:val="28"/>
        </w:rPr>
        <w:t xml:space="preserve"> и дипломатические</w:t>
      </w:r>
      <w:r w:rsidR="002F3326" w:rsidRPr="00434797">
        <w:rPr>
          <w:sz w:val="28"/>
          <w:szCs w:val="28"/>
        </w:rPr>
        <w:t xml:space="preserve"> переговоры,</w:t>
      </w:r>
      <w:r w:rsidR="00C77B52" w:rsidRPr="00434797">
        <w:rPr>
          <w:sz w:val="28"/>
          <w:szCs w:val="28"/>
        </w:rPr>
        <w:t xml:space="preserve"> </w:t>
      </w:r>
      <w:r w:rsidR="00D944E6" w:rsidRPr="00434797">
        <w:rPr>
          <w:sz w:val="28"/>
          <w:szCs w:val="28"/>
        </w:rPr>
        <w:t xml:space="preserve">уступки, </w:t>
      </w:r>
      <w:r w:rsidR="00C77B52" w:rsidRPr="00434797">
        <w:rPr>
          <w:sz w:val="28"/>
          <w:szCs w:val="28"/>
        </w:rPr>
        <w:t>компромиссы</w:t>
      </w:r>
      <w:r w:rsidR="002A6E6D" w:rsidRPr="00434797">
        <w:rPr>
          <w:sz w:val="28"/>
          <w:szCs w:val="28"/>
        </w:rPr>
        <w:t xml:space="preserve">, </w:t>
      </w:r>
      <w:r w:rsidR="00D944E6" w:rsidRPr="00434797">
        <w:rPr>
          <w:sz w:val="28"/>
          <w:szCs w:val="28"/>
        </w:rPr>
        <w:t xml:space="preserve">противоборство, </w:t>
      </w:r>
      <w:r w:rsidR="002A6E6D" w:rsidRPr="00434797">
        <w:rPr>
          <w:sz w:val="28"/>
          <w:szCs w:val="28"/>
        </w:rPr>
        <w:t>конфликты</w:t>
      </w:r>
      <w:r w:rsidR="002F3326" w:rsidRPr="00434797">
        <w:rPr>
          <w:sz w:val="28"/>
          <w:szCs w:val="28"/>
        </w:rPr>
        <w:t>)</w:t>
      </w:r>
      <w:r w:rsidR="00C77B52" w:rsidRPr="00434797">
        <w:rPr>
          <w:sz w:val="28"/>
          <w:szCs w:val="28"/>
        </w:rPr>
        <w:t>, но</w:t>
      </w:r>
      <w:r w:rsidR="00AF45D1" w:rsidRPr="00434797">
        <w:rPr>
          <w:sz w:val="28"/>
          <w:szCs w:val="28"/>
        </w:rPr>
        <w:t xml:space="preserve"> и </w:t>
      </w:r>
      <w:r w:rsidR="00380A03" w:rsidRPr="00434797">
        <w:rPr>
          <w:sz w:val="28"/>
          <w:szCs w:val="28"/>
        </w:rPr>
        <w:t>возникавшие в культурном, интеллектуальном и общественном пространстве способы изменения позиции без прямого принуждения (</w:t>
      </w:r>
      <w:r w:rsidR="00C77B52" w:rsidRPr="00434797">
        <w:rPr>
          <w:sz w:val="28"/>
          <w:szCs w:val="28"/>
        </w:rPr>
        <w:t>юмор, ирони</w:t>
      </w:r>
      <w:r w:rsidR="004B5BDB" w:rsidRPr="00434797">
        <w:rPr>
          <w:sz w:val="28"/>
          <w:szCs w:val="28"/>
        </w:rPr>
        <w:t>я</w:t>
      </w:r>
      <w:r w:rsidR="00C77B52" w:rsidRPr="00434797">
        <w:rPr>
          <w:sz w:val="28"/>
          <w:szCs w:val="28"/>
        </w:rPr>
        <w:t>, апелляци</w:t>
      </w:r>
      <w:r w:rsidR="004B5BDB" w:rsidRPr="00434797">
        <w:rPr>
          <w:sz w:val="28"/>
          <w:szCs w:val="28"/>
        </w:rPr>
        <w:t>я</w:t>
      </w:r>
      <w:r w:rsidR="00C77B52" w:rsidRPr="00434797">
        <w:rPr>
          <w:sz w:val="28"/>
          <w:szCs w:val="28"/>
        </w:rPr>
        <w:t xml:space="preserve"> к чувству стыда и иные</w:t>
      </w:r>
      <w:r w:rsidR="00380A03" w:rsidRPr="00434797">
        <w:rPr>
          <w:sz w:val="28"/>
          <w:szCs w:val="28"/>
        </w:rPr>
        <w:t xml:space="preserve"> возможности ненасильственного воздействия).</w:t>
      </w:r>
      <w:r w:rsidR="00A85851">
        <w:rPr>
          <w:sz w:val="28"/>
          <w:szCs w:val="28"/>
        </w:rPr>
        <w:t xml:space="preserve"> </w:t>
      </w:r>
      <w:r w:rsidR="00C77B52" w:rsidRPr="00434797">
        <w:rPr>
          <w:sz w:val="28"/>
          <w:szCs w:val="28"/>
        </w:rPr>
        <w:t xml:space="preserve">Такой </w:t>
      </w:r>
      <w:r w:rsidR="00880D40" w:rsidRPr="00434797">
        <w:rPr>
          <w:sz w:val="28"/>
          <w:szCs w:val="28"/>
        </w:rPr>
        <w:t>подход</w:t>
      </w:r>
      <w:r w:rsidR="00A16929" w:rsidRPr="00434797">
        <w:rPr>
          <w:sz w:val="28"/>
          <w:szCs w:val="28"/>
        </w:rPr>
        <w:t xml:space="preserve"> предполагает</w:t>
      </w:r>
      <w:r w:rsidR="00C77B52" w:rsidRPr="00434797">
        <w:rPr>
          <w:sz w:val="28"/>
          <w:szCs w:val="28"/>
        </w:rPr>
        <w:t xml:space="preserve"> выяв</w:t>
      </w:r>
      <w:r w:rsidR="00A16929" w:rsidRPr="00434797">
        <w:rPr>
          <w:sz w:val="28"/>
          <w:szCs w:val="28"/>
        </w:rPr>
        <w:t>ление</w:t>
      </w:r>
      <w:r w:rsidR="00C77B52" w:rsidRPr="00434797">
        <w:rPr>
          <w:sz w:val="28"/>
          <w:szCs w:val="28"/>
        </w:rPr>
        <w:t xml:space="preserve"> сложны</w:t>
      </w:r>
      <w:r w:rsidR="00A16929" w:rsidRPr="00434797">
        <w:rPr>
          <w:sz w:val="28"/>
          <w:szCs w:val="28"/>
        </w:rPr>
        <w:t>х и</w:t>
      </w:r>
      <w:r w:rsidR="00C77B52" w:rsidRPr="00434797">
        <w:rPr>
          <w:sz w:val="28"/>
          <w:szCs w:val="28"/>
        </w:rPr>
        <w:t xml:space="preserve"> значимы</w:t>
      </w:r>
      <w:r w:rsidR="00A16929" w:rsidRPr="00434797">
        <w:rPr>
          <w:sz w:val="28"/>
          <w:szCs w:val="28"/>
        </w:rPr>
        <w:t>х</w:t>
      </w:r>
      <w:r w:rsidR="00C77B52" w:rsidRPr="00434797">
        <w:rPr>
          <w:sz w:val="28"/>
          <w:szCs w:val="28"/>
        </w:rPr>
        <w:t xml:space="preserve"> механизм</w:t>
      </w:r>
      <w:r w:rsidR="00A16929" w:rsidRPr="00434797">
        <w:rPr>
          <w:sz w:val="28"/>
          <w:szCs w:val="28"/>
        </w:rPr>
        <w:t>ов</w:t>
      </w:r>
      <w:r w:rsidR="00C77B52" w:rsidRPr="00434797">
        <w:rPr>
          <w:sz w:val="28"/>
          <w:szCs w:val="28"/>
        </w:rPr>
        <w:t xml:space="preserve"> межкультурного общения</w:t>
      </w:r>
      <w:r w:rsidR="000C0DCA" w:rsidRPr="00434797">
        <w:rPr>
          <w:sz w:val="28"/>
          <w:szCs w:val="28"/>
        </w:rPr>
        <w:t>, интерференции ценностей</w:t>
      </w:r>
      <w:r w:rsidR="00C77B52" w:rsidRPr="00434797">
        <w:rPr>
          <w:sz w:val="28"/>
          <w:szCs w:val="28"/>
        </w:rPr>
        <w:t xml:space="preserve"> и поисков взаимопонимания в условиях </w:t>
      </w:r>
      <w:r w:rsidRPr="00434797">
        <w:rPr>
          <w:sz w:val="28"/>
          <w:szCs w:val="28"/>
        </w:rPr>
        <w:t>политической напряженности</w:t>
      </w:r>
      <w:r w:rsidR="000C0DCA" w:rsidRPr="00434797">
        <w:rPr>
          <w:sz w:val="28"/>
          <w:szCs w:val="28"/>
        </w:rPr>
        <w:t>.</w:t>
      </w:r>
    </w:p>
    <w:p w14:paraId="6C185008" w14:textId="77777777" w:rsidR="00E955F0" w:rsidRPr="00BA2299" w:rsidRDefault="00E955F0" w:rsidP="00C77B52">
      <w:pPr>
        <w:rPr>
          <w:sz w:val="28"/>
          <w:szCs w:val="28"/>
        </w:rPr>
      </w:pPr>
    </w:p>
    <w:p w14:paraId="0B1F67C6" w14:textId="7B624B2D" w:rsidR="00E955F0" w:rsidRPr="00BA2299" w:rsidRDefault="00E955F0" w:rsidP="00C77B52">
      <w:pPr>
        <w:rPr>
          <w:sz w:val="28"/>
          <w:szCs w:val="28"/>
        </w:rPr>
      </w:pPr>
      <w:r w:rsidRPr="00BA2299">
        <w:rPr>
          <w:sz w:val="28"/>
          <w:szCs w:val="28"/>
        </w:rPr>
        <w:t>К числу ключевых тем относятся:</w:t>
      </w:r>
    </w:p>
    <w:p w14:paraId="40B01438" w14:textId="1DE03899" w:rsidR="00E955F0" w:rsidRPr="00BA2299" w:rsidRDefault="00770409" w:rsidP="009E5716">
      <w:pPr>
        <w:spacing w:before="120"/>
        <w:rPr>
          <w:b/>
          <w:bCs/>
          <w:sz w:val="28"/>
          <w:szCs w:val="28"/>
        </w:rPr>
      </w:pPr>
      <w:r w:rsidRPr="00BA2299">
        <w:rPr>
          <w:b/>
          <w:bCs/>
          <w:sz w:val="28"/>
          <w:szCs w:val="28"/>
        </w:rPr>
        <w:t>Политическ</w:t>
      </w:r>
      <w:r>
        <w:rPr>
          <w:b/>
          <w:bCs/>
          <w:sz w:val="28"/>
          <w:szCs w:val="28"/>
        </w:rPr>
        <w:t>ое</w:t>
      </w:r>
      <w:r w:rsidRPr="00BA2299">
        <w:rPr>
          <w:b/>
          <w:bCs/>
          <w:sz w:val="28"/>
          <w:szCs w:val="28"/>
        </w:rPr>
        <w:t xml:space="preserve"> </w:t>
      </w:r>
      <w:r w:rsidR="00E955F0" w:rsidRPr="00BA2299">
        <w:rPr>
          <w:b/>
          <w:bCs/>
          <w:sz w:val="28"/>
          <w:szCs w:val="28"/>
        </w:rPr>
        <w:t xml:space="preserve">и </w:t>
      </w:r>
      <w:r w:rsidRPr="00BA2299">
        <w:rPr>
          <w:b/>
          <w:bCs/>
          <w:sz w:val="28"/>
          <w:szCs w:val="28"/>
        </w:rPr>
        <w:t>дипломатическ</w:t>
      </w:r>
      <w:r>
        <w:rPr>
          <w:b/>
          <w:bCs/>
          <w:sz w:val="28"/>
          <w:szCs w:val="28"/>
        </w:rPr>
        <w:t>ое</w:t>
      </w:r>
      <w:r w:rsidRPr="00BA22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пространство </w:t>
      </w:r>
      <w:r w:rsidR="00E955F0" w:rsidRPr="00BA2299">
        <w:rPr>
          <w:b/>
          <w:bCs/>
          <w:sz w:val="28"/>
          <w:szCs w:val="28"/>
        </w:rPr>
        <w:t>диалога</w:t>
      </w:r>
    </w:p>
    <w:p w14:paraId="1F3948C9" w14:textId="48E66703" w:rsidR="00307491" w:rsidRPr="009E5716" w:rsidRDefault="00E955F0" w:rsidP="00307491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A2299">
        <w:rPr>
          <w:sz w:val="28"/>
          <w:szCs w:val="28"/>
        </w:rPr>
        <w:t>различные аспекты дипломатических и переговорных стратегий, включая как успешные примеры</w:t>
      </w:r>
      <w:r w:rsidR="00D944E6">
        <w:rPr>
          <w:sz w:val="28"/>
          <w:szCs w:val="28"/>
        </w:rPr>
        <w:t xml:space="preserve"> </w:t>
      </w:r>
      <w:r w:rsidR="00B762A1" w:rsidRPr="009E5716">
        <w:rPr>
          <w:sz w:val="28"/>
          <w:szCs w:val="28"/>
        </w:rPr>
        <w:t>консенсуса</w:t>
      </w:r>
      <w:r w:rsidR="00D944E6" w:rsidRPr="009E5716">
        <w:rPr>
          <w:sz w:val="28"/>
          <w:szCs w:val="28"/>
        </w:rPr>
        <w:t>,</w:t>
      </w:r>
      <w:r w:rsidRPr="009E5716">
        <w:rPr>
          <w:sz w:val="28"/>
          <w:szCs w:val="28"/>
        </w:rPr>
        <w:t xml:space="preserve"> так и случаи провалов</w:t>
      </w:r>
      <w:r w:rsidR="00D944E6" w:rsidRPr="009E5716">
        <w:rPr>
          <w:sz w:val="28"/>
          <w:szCs w:val="28"/>
        </w:rPr>
        <w:t>;</w:t>
      </w:r>
    </w:p>
    <w:p w14:paraId="26721D2F" w14:textId="350FAADD" w:rsidR="00307491" w:rsidRPr="009E5716" w:rsidRDefault="00E955F0" w:rsidP="00307491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E5716">
        <w:rPr>
          <w:sz w:val="28"/>
          <w:szCs w:val="28"/>
        </w:rPr>
        <w:t>асимметричност</w:t>
      </w:r>
      <w:r w:rsidR="00307491" w:rsidRPr="009E5716">
        <w:rPr>
          <w:sz w:val="28"/>
          <w:szCs w:val="28"/>
        </w:rPr>
        <w:t>ь</w:t>
      </w:r>
      <w:r w:rsidRPr="009E5716">
        <w:rPr>
          <w:sz w:val="28"/>
          <w:szCs w:val="28"/>
        </w:rPr>
        <w:t xml:space="preserve"> в отношениях</w:t>
      </w:r>
      <w:r w:rsidR="00307491" w:rsidRPr="009E5716">
        <w:rPr>
          <w:sz w:val="28"/>
          <w:szCs w:val="28"/>
        </w:rPr>
        <w:t xml:space="preserve"> между странами:</w:t>
      </w:r>
      <w:r w:rsidRPr="009E5716">
        <w:rPr>
          <w:sz w:val="28"/>
          <w:szCs w:val="28"/>
        </w:rPr>
        <w:t xml:space="preserve"> </w:t>
      </w:r>
      <w:r w:rsidR="00307491" w:rsidRPr="009E5716">
        <w:rPr>
          <w:sz w:val="28"/>
          <w:szCs w:val="28"/>
        </w:rPr>
        <w:t xml:space="preserve">диалог </w:t>
      </w:r>
      <w:r w:rsidR="00307491" w:rsidRPr="009E5716">
        <w:rPr>
          <w:sz w:val="28"/>
          <w:szCs w:val="28"/>
          <w:lang w:val="en-US"/>
        </w:rPr>
        <w:t>vs</w:t>
      </w:r>
      <w:r w:rsidRPr="009E5716">
        <w:rPr>
          <w:sz w:val="28"/>
          <w:szCs w:val="28"/>
        </w:rPr>
        <w:t xml:space="preserve"> принуждение</w:t>
      </w:r>
      <w:r w:rsidR="00D944E6" w:rsidRPr="009E5716">
        <w:rPr>
          <w:sz w:val="28"/>
          <w:szCs w:val="28"/>
        </w:rPr>
        <w:t>;</w:t>
      </w:r>
    </w:p>
    <w:p w14:paraId="56DEADDE" w14:textId="40DE8CD8" w:rsidR="000B4AC0" w:rsidRPr="009E5716" w:rsidRDefault="00B762A1" w:rsidP="00C27A2A">
      <w:pPr>
        <w:pStyle w:val="af6"/>
        <w:numPr>
          <w:ilvl w:val="0"/>
          <w:numId w:val="1"/>
        </w:numPr>
        <w:tabs>
          <w:tab w:val="left" w:pos="851"/>
        </w:tabs>
        <w:ind w:left="567" w:firstLine="0"/>
        <w:rPr>
          <w:b/>
          <w:bCs/>
          <w:sz w:val="28"/>
          <w:szCs w:val="28"/>
        </w:rPr>
      </w:pPr>
      <w:r w:rsidRPr="009E5716">
        <w:rPr>
          <w:sz w:val="28"/>
          <w:szCs w:val="28"/>
        </w:rPr>
        <w:t xml:space="preserve">влияние </w:t>
      </w:r>
      <w:r w:rsidR="000C506B" w:rsidRPr="009E5716">
        <w:rPr>
          <w:sz w:val="28"/>
          <w:szCs w:val="28"/>
        </w:rPr>
        <w:t>международны</w:t>
      </w:r>
      <w:r w:rsidRPr="009E5716">
        <w:rPr>
          <w:sz w:val="28"/>
          <w:szCs w:val="28"/>
        </w:rPr>
        <w:t>х</w:t>
      </w:r>
      <w:r w:rsidR="000C506B" w:rsidRPr="009E5716">
        <w:rPr>
          <w:sz w:val="28"/>
          <w:szCs w:val="28"/>
        </w:rPr>
        <w:t xml:space="preserve"> организаци</w:t>
      </w:r>
      <w:r w:rsidRPr="009E5716">
        <w:rPr>
          <w:sz w:val="28"/>
          <w:szCs w:val="28"/>
        </w:rPr>
        <w:t xml:space="preserve">й на </w:t>
      </w:r>
      <w:r w:rsidR="00770409">
        <w:rPr>
          <w:sz w:val="28"/>
          <w:szCs w:val="28"/>
        </w:rPr>
        <w:t>утверждение приоритета</w:t>
      </w:r>
      <w:r w:rsidR="00770409" w:rsidRPr="009E5716">
        <w:rPr>
          <w:sz w:val="28"/>
          <w:szCs w:val="28"/>
        </w:rPr>
        <w:t xml:space="preserve"> </w:t>
      </w:r>
      <w:r w:rsidRPr="009E5716">
        <w:rPr>
          <w:sz w:val="28"/>
          <w:szCs w:val="28"/>
        </w:rPr>
        <w:t>диалога.</w:t>
      </w:r>
    </w:p>
    <w:p w14:paraId="0C019EA4" w14:textId="77777777" w:rsidR="00B762A1" w:rsidRPr="009E5716" w:rsidRDefault="00B762A1" w:rsidP="00B762A1">
      <w:pPr>
        <w:pStyle w:val="af6"/>
        <w:tabs>
          <w:tab w:val="left" w:pos="851"/>
        </w:tabs>
        <w:ind w:left="567" w:firstLine="0"/>
        <w:rPr>
          <w:b/>
          <w:bCs/>
          <w:sz w:val="28"/>
          <w:szCs w:val="28"/>
        </w:rPr>
      </w:pPr>
    </w:p>
    <w:p w14:paraId="1CBFB70A" w14:textId="5BB386FB" w:rsidR="0086460E" w:rsidRPr="009E5716" w:rsidRDefault="0086460E" w:rsidP="009E5716">
      <w:pPr>
        <w:pStyle w:val="af6"/>
        <w:tabs>
          <w:tab w:val="left" w:pos="851"/>
        </w:tabs>
        <w:ind w:left="567" w:firstLine="0"/>
        <w:rPr>
          <w:b/>
          <w:bCs/>
          <w:sz w:val="28"/>
          <w:szCs w:val="28"/>
        </w:rPr>
      </w:pPr>
      <w:r w:rsidRPr="009E5716">
        <w:rPr>
          <w:b/>
          <w:bCs/>
          <w:sz w:val="28"/>
          <w:szCs w:val="28"/>
        </w:rPr>
        <w:t>Культурный и интеллектуальный обмен</w:t>
      </w:r>
    </w:p>
    <w:p w14:paraId="305BBA68" w14:textId="05B4A4AB" w:rsidR="000C506B" w:rsidRPr="009E5716" w:rsidRDefault="0086460E" w:rsidP="000C506B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E5716">
        <w:rPr>
          <w:sz w:val="28"/>
          <w:szCs w:val="28"/>
        </w:rPr>
        <w:t>литератур</w:t>
      </w:r>
      <w:r w:rsidR="00770409">
        <w:rPr>
          <w:sz w:val="28"/>
          <w:szCs w:val="28"/>
        </w:rPr>
        <w:t>а</w:t>
      </w:r>
      <w:r w:rsidRPr="009E5716">
        <w:rPr>
          <w:sz w:val="28"/>
          <w:szCs w:val="28"/>
        </w:rPr>
        <w:t xml:space="preserve">, </w:t>
      </w:r>
      <w:r w:rsidR="00770409" w:rsidRPr="009E5716">
        <w:rPr>
          <w:sz w:val="28"/>
          <w:szCs w:val="28"/>
        </w:rPr>
        <w:t>искусств</w:t>
      </w:r>
      <w:r w:rsidR="00770409">
        <w:rPr>
          <w:sz w:val="28"/>
          <w:szCs w:val="28"/>
        </w:rPr>
        <w:t>о,</w:t>
      </w:r>
      <w:r w:rsidRPr="009E5716">
        <w:rPr>
          <w:sz w:val="28"/>
          <w:szCs w:val="28"/>
        </w:rPr>
        <w:t xml:space="preserve"> кинематограф как </w:t>
      </w:r>
      <w:r w:rsidR="00770409" w:rsidRPr="009E5716">
        <w:rPr>
          <w:sz w:val="28"/>
          <w:szCs w:val="28"/>
        </w:rPr>
        <w:t>важнейши</w:t>
      </w:r>
      <w:r w:rsidR="00770409">
        <w:rPr>
          <w:sz w:val="28"/>
          <w:szCs w:val="28"/>
        </w:rPr>
        <w:t>е</w:t>
      </w:r>
      <w:r w:rsidR="00770409" w:rsidRPr="009E5716">
        <w:rPr>
          <w:sz w:val="28"/>
          <w:szCs w:val="28"/>
        </w:rPr>
        <w:t xml:space="preserve"> </w:t>
      </w:r>
      <w:r w:rsidRPr="009E5716">
        <w:rPr>
          <w:sz w:val="28"/>
          <w:szCs w:val="28"/>
        </w:rPr>
        <w:t>форм</w:t>
      </w:r>
      <w:r w:rsidR="00770409">
        <w:rPr>
          <w:sz w:val="28"/>
          <w:szCs w:val="28"/>
        </w:rPr>
        <w:t>ы</w:t>
      </w:r>
      <w:r w:rsidRPr="009E5716">
        <w:rPr>
          <w:sz w:val="28"/>
          <w:szCs w:val="28"/>
        </w:rPr>
        <w:t xml:space="preserve"> межкультурного взаимодействия</w:t>
      </w:r>
      <w:r w:rsidR="00A16929" w:rsidRPr="009E5716">
        <w:rPr>
          <w:sz w:val="28"/>
          <w:szCs w:val="28"/>
        </w:rPr>
        <w:t>;</w:t>
      </w:r>
    </w:p>
    <w:p w14:paraId="3CAED460" w14:textId="7140DC3E" w:rsidR="000C506B" w:rsidRPr="000F4C1D" w:rsidRDefault="000F4C1D" w:rsidP="000F4C1D">
      <w:pPr>
        <w:pStyle w:val="af6"/>
        <w:tabs>
          <w:tab w:val="left" w:pos="851"/>
        </w:tabs>
        <w:ind w:left="567" w:firstLine="0"/>
        <w:rPr>
          <w:sz w:val="28"/>
          <w:szCs w:val="28"/>
          <w:highlight w:val="yellow"/>
        </w:rPr>
      </w:pPr>
      <w:r w:rsidRPr="009E5716">
        <w:rPr>
          <w:sz w:val="28"/>
          <w:szCs w:val="28"/>
        </w:rPr>
        <w:t xml:space="preserve">– </w:t>
      </w:r>
      <w:r w:rsidR="0086460E" w:rsidRPr="009E5716">
        <w:rPr>
          <w:sz w:val="28"/>
          <w:szCs w:val="28"/>
        </w:rPr>
        <w:t xml:space="preserve">роль </w:t>
      </w:r>
      <w:r w:rsidRPr="009E5716">
        <w:rPr>
          <w:sz w:val="28"/>
          <w:szCs w:val="28"/>
        </w:rPr>
        <w:t xml:space="preserve">научного сотрудничества </w:t>
      </w:r>
      <w:r w:rsidR="000C506B" w:rsidRPr="00BA2299">
        <w:rPr>
          <w:sz w:val="28"/>
          <w:szCs w:val="28"/>
        </w:rPr>
        <w:t xml:space="preserve">в </w:t>
      </w:r>
      <w:r w:rsidR="0086460E" w:rsidRPr="00BA2299">
        <w:rPr>
          <w:sz w:val="28"/>
          <w:szCs w:val="28"/>
        </w:rPr>
        <w:t>созда</w:t>
      </w:r>
      <w:r w:rsidR="000C506B" w:rsidRPr="00BA2299">
        <w:rPr>
          <w:sz w:val="28"/>
          <w:szCs w:val="28"/>
        </w:rPr>
        <w:t>нии</w:t>
      </w:r>
      <w:r w:rsidR="0086460E" w:rsidRPr="00BA2299">
        <w:rPr>
          <w:sz w:val="28"/>
          <w:szCs w:val="28"/>
        </w:rPr>
        <w:t xml:space="preserve"> </w:t>
      </w:r>
      <w:r w:rsidR="00770409">
        <w:rPr>
          <w:sz w:val="28"/>
          <w:szCs w:val="28"/>
        </w:rPr>
        <w:t>условий</w:t>
      </w:r>
      <w:r w:rsidR="00770409" w:rsidRPr="00BA2299">
        <w:rPr>
          <w:sz w:val="28"/>
          <w:szCs w:val="28"/>
        </w:rPr>
        <w:t xml:space="preserve"> </w:t>
      </w:r>
      <w:r w:rsidR="0086460E" w:rsidRPr="00BA2299">
        <w:rPr>
          <w:sz w:val="28"/>
          <w:szCs w:val="28"/>
        </w:rPr>
        <w:t>для взаимодействия ученых</w:t>
      </w:r>
      <w:r w:rsidR="000C506B" w:rsidRPr="00BA2299">
        <w:rPr>
          <w:sz w:val="28"/>
          <w:szCs w:val="28"/>
        </w:rPr>
        <w:t xml:space="preserve"> и интеллектуалов</w:t>
      </w:r>
      <w:r w:rsidR="00A1692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DFDB960" w14:textId="1FB3F338" w:rsidR="000C506B" w:rsidRPr="00BA2299" w:rsidRDefault="000C506B" w:rsidP="000C506B">
      <w:pPr>
        <w:tabs>
          <w:tab w:val="left" w:pos="851"/>
        </w:tabs>
        <w:rPr>
          <w:sz w:val="28"/>
          <w:szCs w:val="28"/>
        </w:rPr>
      </w:pPr>
      <w:r w:rsidRPr="00BA2299">
        <w:rPr>
          <w:sz w:val="28"/>
          <w:szCs w:val="28"/>
        </w:rPr>
        <w:t>– выставки, фестивали, театральные гастроли как инструменты культурной дипломатии</w:t>
      </w:r>
      <w:r w:rsidR="00A16929">
        <w:rPr>
          <w:sz w:val="28"/>
          <w:szCs w:val="28"/>
        </w:rPr>
        <w:t>.</w:t>
      </w:r>
    </w:p>
    <w:p w14:paraId="6D72B93F" w14:textId="77777777" w:rsidR="000C506B" w:rsidRPr="00BA2299" w:rsidRDefault="000C506B" w:rsidP="009C4153">
      <w:pPr>
        <w:rPr>
          <w:b/>
          <w:bCs/>
          <w:sz w:val="28"/>
          <w:szCs w:val="28"/>
        </w:rPr>
      </w:pPr>
    </w:p>
    <w:p w14:paraId="155884CD" w14:textId="07F4ECAC" w:rsidR="009C4153" w:rsidRPr="00BA2299" w:rsidRDefault="00770409" w:rsidP="009C41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Взаимные о</w:t>
      </w:r>
      <w:r w:rsidRPr="00BA2299">
        <w:rPr>
          <w:b/>
          <w:bCs/>
          <w:sz w:val="28"/>
          <w:szCs w:val="28"/>
        </w:rPr>
        <w:t>тражени</w:t>
      </w:r>
      <w:r>
        <w:rPr>
          <w:b/>
          <w:bCs/>
          <w:sz w:val="28"/>
          <w:szCs w:val="28"/>
        </w:rPr>
        <w:t>я</w:t>
      </w:r>
      <w:r w:rsidR="009C4153" w:rsidRPr="00BA2299">
        <w:rPr>
          <w:b/>
          <w:bCs/>
          <w:sz w:val="28"/>
          <w:szCs w:val="28"/>
        </w:rPr>
        <w:t>: культурные образы и диалог представлений</w:t>
      </w:r>
    </w:p>
    <w:p w14:paraId="1B96BF58" w14:textId="558675D2" w:rsidR="000C506B" w:rsidRPr="00BA2299" w:rsidRDefault="000C506B" w:rsidP="000C506B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A2299">
        <w:rPr>
          <w:sz w:val="28"/>
          <w:szCs w:val="28"/>
        </w:rPr>
        <w:t xml:space="preserve">коллективные образы и стереотипы, укорененные в культурных кодах и практиках, </w:t>
      </w:r>
      <w:r w:rsidR="00550E60" w:rsidRPr="00BA2299">
        <w:rPr>
          <w:sz w:val="28"/>
          <w:szCs w:val="28"/>
        </w:rPr>
        <w:t>и</w:t>
      </w:r>
      <w:r w:rsidRPr="00BA2299">
        <w:rPr>
          <w:sz w:val="28"/>
          <w:szCs w:val="28"/>
        </w:rPr>
        <w:t>х</w:t>
      </w:r>
      <w:r w:rsidR="00550E60" w:rsidRPr="00BA2299">
        <w:rPr>
          <w:sz w:val="28"/>
          <w:szCs w:val="28"/>
        </w:rPr>
        <w:t xml:space="preserve"> влия</w:t>
      </w:r>
      <w:r w:rsidRPr="00BA2299">
        <w:rPr>
          <w:sz w:val="28"/>
          <w:szCs w:val="28"/>
        </w:rPr>
        <w:t>ние</w:t>
      </w:r>
      <w:r w:rsidR="00550E60" w:rsidRPr="00BA2299">
        <w:rPr>
          <w:sz w:val="28"/>
          <w:szCs w:val="28"/>
        </w:rPr>
        <w:t xml:space="preserve"> на международные контакты, культурный обмен и самовосприятие наций</w:t>
      </w:r>
      <w:r w:rsidR="00A16929">
        <w:rPr>
          <w:sz w:val="28"/>
          <w:szCs w:val="28"/>
        </w:rPr>
        <w:t>;</w:t>
      </w:r>
    </w:p>
    <w:p w14:paraId="373B96BD" w14:textId="4EE977C4" w:rsidR="007F2B87" w:rsidRPr="00BA2299" w:rsidRDefault="00550E60" w:rsidP="007F2B87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A2299">
        <w:rPr>
          <w:sz w:val="28"/>
          <w:szCs w:val="28"/>
        </w:rPr>
        <w:t xml:space="preserve">образы </w:t>
      </w:r>
      <w:r w:rsidR="00A16929" w:rsidRPr="009E5716">
        <w:rPr>
          <w:sz w:val="28"/>
          <w:szCs w:val="28"/>
        </w:rPr>
        <w:t>«</w:t>
      </w:r>
      <w:r w:rsidRPr="009E5716">
        <w:rPr>
          <w:sz w:val="28"/>
          <w:szCs w:val="28"/>
        </w:rPr>
        <w:t>соседей</w:t>
      </w:r>
      <w:r w:rsidR="00A16929" w:rsidRPr="009E5716">
        <w:rPr>
          <w:sz w:val="28"/>
          <w:szCs w:val="28"/>
        </w:rPr>
        <w:t>»</w:t>
      </w:r>
      <w:r w:rsidRPr="00BA2299">
        <w:rPr>
          <w:sz w:val="28"/>
          <w:szCs w:val="28"/>
        </w:rPr>
        <w:t xml:space="preserve"> в национальных историографиях, </w:t>
      </w:r>
      <w:r w:rsidR="00FF3237" w:rsidRPr="00BA2299">
        <w:rPr>
          <w:sz w:val="28"/>
          <w:szCs w:val="28"/>
        </w:rPr>
        <w:t>пропаганде</w:t>
      </w:r>
      <w:r w:rsidR="00FF3237">
        <w:rPr>
          <w:sz w:val="28"/>
          <w:szCs w:val="28"/>
        </w:rPr>
        <w:t xml:space="preserve">, </w:t>
      </w:r>
      <w:r w:rsidRPr="00BA2299">
        <w:rPr>
          <w:sz w:val="28"/>
          <w:szCs w:val="28"/>
        </w:rPr>
        <w:t xml:space="preserve">школьных учебниках, карикатурах, </w:t>
      </w:r>
      <w:r w:rsidR="007F2B87" w:rsidRPr="00BA2299">
        <w:rPr>
          <w:sz w:val="28"/>
          <w:szCs w:val="28"/>
        </w:rPr>
        <w:t>анекдотах</w:t>
      </w:r>
      <w:r w:rsidR="00FF3237">
        <w:rPr>
          <w:sz w:val="28"/>
          <w:szCs w:val="28"/>
        </w:rPr>
        <w:t xml:space="preserve"> и</w:t>
      </w:r>
      <w:r w:rsidR="007F2B87" w:rsidRPr="00BA2299">
        <w:rPr>
          <w:sz w:val="28"/>
          <w:szCs w:val="28"/>
        </w:rPr>
        <w:t xml:space="preserve"> </w:t>
      </w:r>
      <w:r w:rsidRPr="00BA2299">
        <w:rPr>
          <w:sz w:val="28"/>
          <w:szCs w:val="28"/>
        </w:rPr>
        <w:t>сатире</w:t>
      </w:r>
      <w:r w:rsidR="00A16929">
        <w:rPr>
          <w:sz w:val="28"/>
          <w:szCs w:val="28"/>
        </w:rPr>
        <w:t>;</w:t>
      </w:r>
    </w:p>
    <w:p w14:paraId="33F9B8DC" w14:textId="5A28446C" w:rsidR="007F2B87" w:rsidRPr="00BA2299" w:rsidRDefault="007F2B87" w:rsidP="007F2B87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A2299">
        <w:rPr>
          <w:sz w:val="28"/>
          <w:szCs w:val="28"/>
        </w:rPr>
        <w:t xml:space="preserve">социальная и политическая функция </w:t>
      </w:r>
      <w:r w:rsidR="00B76CC0" w:rsidRPr="00BA2299">
        <w:rPr>
          <w:sz w:val="28"/>
          <w:szCs w:val="28"/>
        </w:rPr>
        <w:t>смех</w:t>
      </w:r>
      <w:r w:rsidR="00B76CC0">
        <w:rPr>
          <w:sz w:val="28"/>
          <w:szCs w:val="28"/>
        </w:rPr>
        <w:t>овой культуры</w:t>
      </w:r>
      <w:r w:rsidR="00B76CC0" w:rsidRPr="00BA2299">
        <w:rPr>
          <w:sz w:val="28"/>
          <w:szCs w:val="28"/>
        </w:rPr>
        <w:t xml:space="preserve"> </w:t>
      </w:r>
      <w:r w:rsidRPr="00BA2299">
        <w:rPr>
          <w:sz w:val="28"/>
          <w:szCs w:val="28"/>
        </w:rPr>
        <w:t>как механизма нормализации, регулирования поведения и обозначения границ допустимого.</w:t>
      </w:r>
    </w:p>
    <w:p w14:paraId="07F87E6D" w14:textId="77777777" w:rsidR="00550E60" w:rsidRPr="00BA2299" w:rsidRDefault="00550E60" w:rsidP="00550E60">
      <w:pPr>
        <w:rPr>
          <w:sz w:val="28"/>
          <w:szCs w:val="28"/>
        </w:rPr>
      </w:pPr>
    </w:p>
    <w:p w14:paraId="036CD39D" w14:textId="1C7A4C7A" w:rsidR="0086460E" w:rsidRPr="00BA2299" w:rsidRDefault="0086460E" w:rsidP="0086460E">
      <w:pPr>
        <w:rPr>
          <w:b/>
          <w:bCs/>
          <w:sz w:val="28"/>
          <w:szCs w:val="28"/>
        </w:rPr>
      </w:pPr>
      <w:r w:rsidRPr="00BA2299">
        <w:rPr>
          <w:b/>
          <w:bCs/>
          <w:sz w:val="28"/>
          <w:szCs w:val="28"/>
        </w:rPr>
        <w:t>Память о конфликтных событиях: примирение, забвение или поляризация?</w:t>
      </w:r>
    </w:p>
    <w:p w14:paraId="13CFD1ED" w14:textId="0C2988C4" w:rsidR="00C336F6" w:rsidRPr="00C336F6" w:rsidRDefault="007F2B87" w:rsidP="00C336F6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A2299">
        <w:rPr>
          <w:sz w:val="28"/>
          <w:szCs w:val="28"/>
        </w:rPr>
        <w:t>конструирование образа «другого» в общественном сознании через механизмы пропаганды и контрпропаганды</w:t>
      </w:r>
      <w:r w:rsidR="00A16929">
        <w:rPr>
          <w:sz w:val="28"/>
          <w:szCs w:val="28"/>
        </w:rPr>
        <w:t>;</w:t>
      </w:r>
    </w:p>
    <w:p w14:paraId="6D0B6C15" w14:textId="58F7E94C" w:rsidR="007F2B87" w:rsidRPr="00BA2299" w:rsidRDefault="0086460E" w:rsidP="007F2B87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A2299">
        <w:rPr>
          <w:sz w:val="28"/>
          <w:szCs w:val="28"/>
        </w:rPr>
        <w:t>мемориальн</w:t>
      </w:r>
      <w:r w:rsidR="007F2B87" w:rsidRPr="00BA2299">
        <w:rPr>
          <w:sz w:val="28"/>
          <w:szCs w:val="28"/>
        </w:rPr>
        <w:t>ая</w:t>
      </w:r>
      <w:r w:rsidRPr="00BA2299">
        <w:rPr>
          <w:sz w:val="28"/>
          <w:szCs w:val="28"/>
        </w:rPr>
        <w:t xml:space="preserve"> политик</w:t>
      </w:r>
      <w:r w:rsidR="007F2B87" w:rsidRPr="00BA2299">
        <w:rPr>
          <w:sz w:val="28"/>
          <w:szCs w:val="28"/>
        </w:rPr>
        <w:t>а</w:t>
      </w:r>
      <w:r w:rsidRPr="00BA2299">
        <w:rPr>
          <w:sz w:val="28"/>
          <w:szCs w:val="28"/>
        </w:rPr>
        <w:t xml:space="preserve"> и</w:t>
      </w:r>
      <w:r w:rsidR="00A16929">
        <w:rPr>
          <w:sz w:val="28"/>
          <w:szCs w:val="28"/>
        </w:rPr>
        <w:t xml:space="preserve"> </w:t>
      </w:r>
      <w:r w:rsidRPr="00BA2299">
        <w:rPr>
          <w:sz w:val="28"/>
          <w:szCs w:val="28"/>
        </w:rPr>
        <w:t>исторически</w:t>
      </w:r>
      <w:r w:rsidR="007F2B87" w:rsidRPr="00BA2299">
        <w:rPr>
          <w:sz w:val="28"/>
          <w:szCs w:val="28"/>
        </w:rPr>
        <w:t>е</w:t>
      </w:r>
      <w:r w:rsidR="00A16929">
        <w:rPr>
          <w:sz w:val="28"/>
          <w:szCs w:val="28"/>
        </w:rPr>
        <w:t xml:space="preserve"> </w:t>
      </w:r>
      <w:r w:rsidRPr="00BA2299">
        <w:rPr>
          <w:sz w:val="28"/>
          <w:szCs w:val="28"/>
        </w:rPr>
        <w:t>нарратив</w:t>
      </w:r>
      <w:r w:rsidR="007F2B87" w:rsidRPr="00BA2299">
        <w:rPr>
          <w:sz w:val="28"/>
          <w:szCs w:val="28"/>
        </w:rPr>
        <w:t>ы</w:t>
      </w:r>
      <w:r w:rsidR="00A16929">
        <w:rPr>
          <w:sz w:val="28"/>
          <w:szCs w:val="28"/>
        </w:rPr>
        <w:t xml:space="preserve"> </w:t>
      </w:r>
      <w:r w:rsidRPr="00BA2299">
        <w:rPr>
          <w:sz w:val="28"/>
          <w:szCs w:val="28"/>
        </w:rPr>
        <w:t>и</w:t>
      </w:r>
      <w:r w:rsidR="007F2B87" w:rsidRPr="00BA2299">
        <w:rPr>
          <w:sz w:val="28"/>
          <w:szCs w:val="28"/>
        </w:rPr>
        <w:t xml:space="preserve"> их</w:t>
      </w:r>
      <w:r w:rsidRPr="00BA2299">
        <w:rPr>
          <w:sz w:val="28"/>
          <w:szCs w:val="28"/>
        </w:rPr>
        <w:t xml:space="preserve"> влия</w:t>
      </w:r>
      <w:r w:rsidR="007F2B87" w:rsidRPr="00BA2299">
        <w:rPr>
          <w:sz w:val="28"/>
          <w:szCs w:val="28"/>
        </w:rPr>
        <w:t>ние</w:t>
      </w:r>
      <w:r w:rsidRPr="00BA2299">
        <w:rPr>
          <w:sz w:val="28"/>
          <w:szCs w:val="28"/>
        </w:rPr>
        <w:t xml:space="preserve"> на общественные настроения</w:t>
      </w:r>
      <w:r w:rsidR="00A16929">
        <w:rPr>
          <w:sz w:val="28"/>
          <w:szCs w:val="28"/>
        </w:rPr>
        <w:t>;</w:t>
      </w:r>
    </w:p>
    <w:p w14:paraId="77D7BF05" w14:textId="6DE54D1B" w:rsidR="007F2B87" w:rsidRPr="009223E3" w:rsidRDefault="00E2553D" w:rsidP="007F2B87">
      <w:pPr>
        <w:pStyle w:val="af6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223E3">
        <w:rPr>
          <w:sz w:val="28"/>
          <w:szCs w:val="28"/>
        </w:rPr>
        <w:t>между гордостью за прошлое и стыдом за него: память, эмоции и историческая ответственность</w:t>
      </w:r>
      <w:r w:rsidR="00A16929" w:rsidRPr="009223E3">
        <w:rPr>
          <w:sz w:val="28"/>
          <w:szCs w:val="28"/>
        </w:rPr>
        <w:t>.</w:t>
      </w:r>
      <w:r w:rsidR="007F2B87" w:rsidRPr="009223E3">
        <w:rPr>
          <w:sz w:val="28"/>
          <w:szCs w:val="28"/>
        </w:rPr>
        <w:t xml:space="preserve"> </w:t>
      </w:r>
    </w:p>
    <w:p w14:paraId="41D7977D" w14:textId="77777777" w:rsidR="001C1889" w:rsidRPr="00BA2299" w:rsidRDefault="001C1889" w:rsidP="009C6183">
      <w:pPr>
        <w:rPr>
          <w:i/>
          <w:iCs/>
          <w:sz w:val="28"/>
          <w:szCs w:val="28"/>
        </w:rPr>
      </w:pPr>
    </w:p>
    <w:p w14:paraId="3D7F2D88" w14:textId="043238F0" w:rsidR="009E5716" w:rsidRPr="00BA2299" w:rsidRDefault="009E5716" w:rsidP="009E5716">
      <w:pPr>
        <w:rPr>
          <w:sz w:val="28"/>
          <w:szCs w:val="28"/>
        </w:rPr>
      </w:pPr>
      <w:r w:rsidRPr="009E5716">
        <w:rPr>
          <w:sz w:val="28"/>
          <w:szCs w:val="28"/>
        </w:rPr>
        <w:t xml:space="preserve">Заявки на участие </w:t>
      </w:r>
      <w:r w:rsidRPr="00BA2299">
        <w:rPr>
          <w:sz w:val="28"/>
          <w:szCs w:val="28"/>
        </w:rPr>
        <w:t>в конференции, содержащ</w:t>
      </w:r>
      <w:r>
        <w:rPr>
          <w:sz w:val="28"/>
          <w:szCs w:val="28"/>
        </w:rPr>
        <w:t>ие</w:t>
      </w:r>
      <w:r w:rsidRPr="00BA2299">
        <w:rPr>
          <w:sz w:val="28"/>
          <w:szCs w:val="28"/>
        </w:rPr>
        <w:t xml:space="preserve"> сведения о докладчике (ФИО, место работы), название и краткую (200–250 слов) аннотацию доклада</w:t>
      </w:r>
      <w:r>
        <w:rPr>
          <w:sz w:val="28"/>
          <w:szCs w:val="28"/>
        </w:rPr>
        <w:t>,</w:t>
      </w:r>
      <w:r w:rsidRPr="00BA2299">
        <w:rPr>
          <w:sz w:val="28"/>
          <w:szCs w:val="28"/>
        </w:rPr>
        <w:t xml:space="preserve"> </w:t>
      </w:r>
      <w:r w:rsidRPr="009E5716">
        <w:rPr>
          <w:sz w:val="28"/>
          <w:szCs w:val="28"/>
        </w:rPr>
        <w:t xml:space="preserve">принимаются до </w:t>
      </w:r>
      <w:r w:rsidRPr="00BA2299">
        <w:rPr>
          <w:sz w:val="28"/>
          <w:szCs w:val="28"/>
        </w:rPr>
        <w:t xml:space="preserve">15 сентября </w:t>
      </w:r>
      <w:r w:rsidRPr="009E5716">
        <w:rPr>
          <w:sz w:val="28"/>
          <w:szCs w:val="28"/>
        </w:rPr>
        <w:t>2025 г.</w:t>
      </w:r>
      <w:r>
        <w:rPr>
          <w:sz w:val="28"/>
          <w:szCs w:val="28"/>
        </w:rPr>
        <w:t xml:space="preserve"> по электронным адресам:</w:t>
      </w:r>
    </w:p>
    <w:p w14:paraId="51A82410" w14:textId="7486908B" w:rsidR="00A54D76" w:rsidRPr="00BA2299" w:rsidRDefault="009A32B3" w:rsidP="00A54D76">
      <w:pPr>
        <w:rPr>
          <w:sz w:val="28"/>
          <w:szCs w:val="28"/>
        </w:rPr>
      </w:pPr>
      <w:r w:rsidRPr="00BA2299">
        <w:rPr>
          <w:sz w:val="28"/>
          <w:szCs w:val="28"/>
        </w:rPr>
        <w:t>Лопатина Елена Борисовна</w:t>
      </w:r>
      <w:r w:rsidR="00A54D76" w:rsidRPr="00BA2299">
        <w:rPr>
          <w:sz w:val="28"/>
          <w:szCs w:val="28"/>
        </w:rPr>
        <w:t xml:space="preserve">, </w:t>
      </w:r>
      <w:proofErr w:type="spellStart"/>
      <w:r w:rsidRPr="00BA2299">
        <w:rPr>
          <w:sz w:val="28"/>
          <w:szCs w:val="28"/>
        </w:rPr>
        <w:t>к</w:t>
      </w:r>
      <w:r w:rsidR="00A54D76" w:rsidRPr="00BA2299">
        <w:rPr>
          <w:sz w:val="28"/>
          <w:szCs w:val="28"/>
        </w:rPr>
        <w:t>.и.н</w:t>
      </w:r>
      <w:proofErr w:type="spellEnd"/>
      <w:r w:rsidR="00A54D76" w:rsidRPr="00BA2299">
        <w:rPr>
          <w:sz w:val="28"/>
          <w:szCs w:val="28"/>
        </w:rPr>
        <w:t xml:space="preserve">., </w:t>
      </w:r>
      <w:r w:rsidRPr="00BA2299">
        <w:rPr>
          <w:sz w:val="28"/>
          <w:szCs w:val="28"/>
        </w:rPr>
        <w:t xml:space="preserve">ст. науч. сотрудник </w:t>
      </w:r>
      <w:r w:rsidR="00A54D76" w:rsidRPr="00BA2299">
        <w:rPr>
          <w:sz w:val="28"/>
          <w:szCs w:val="28"/>
        </w:rPr>
        <w:t>(</w:t>
      </w:r>
      <w:hyperlink r:id="rId8" w:history="1">
        <w:r w:rsidR="009E5716" w:rsidRPr="00A4526E">
          <w:rPr>
            <w:rStyle w:val="af"/>
            <w:sz w:val="28"/>
            <w:szCs w:val="28"/>
          </w:rPr>
          <w:t>e.lopatina@inslav.ru</w:t>
        </w:r>
      </w:hyperlink>
      <w:r w:rsidR="00A54D76" w:rsidRPr="00BA2299">
        <w:rPr>
          <w:sz w:val="28"/>
          <w:szCs w:val="28"/>
        </w:rPr>
        <w:t>)</w:t>
      </w:r>
    </w:p>
    <w:p w14:paraId="3A7C5899" w14:textId="67CC6C26" w:rsidR="00A54D76" w:rsidRPr="006C57CF" w:rsidRDefault="00A54D76" w:rsidP="00A54D76">
      <w:pPr>
        <w:rPr>
          <w:sz w:val="28"/>
          <w:szCs w:val="28"/>
        </w:rPr>
      </w:pPr>
      <w:r w:rsidRPr="00BA2299">
        <w:rPr>
          <w:sz w:val="28"/>
          <w:szCs w:val="28"/>
        </w:rPr>
        <w:t xml:space="preserve">Лагно Анна Романовна, </w:t>
      </w:r>
      <w:proofErr w:type="spellStart"/>
      <w:r w:rsidRPr="00BA2299">
        <w:rPr>
          <w:sz w:val="28"/>
          <w:szCs w:val="28"/>
        </w:rPr>
        <w:t>к.и.н</w:t>
      </w:r>
      <w:proofErr w:type="spellEnd"/>
      <w:r w:rsidRPr="00BA2299">
        <w:rPr>
          <w:sz w:val="28"/>
          <w:szCs w:val="28"/>
        </w:rPr>
        <w:t>., ст. науч. сотрудник (</w:t>
      </w:r>
      <w:hyperlink r:id="rId9" w:history="1">
        <w:r w:rsidR="006C57CF" w:rsidRPr="00871934">
          <w:rPr>
            <w:rStyle w:val="af"/>
            <w:sz w:val="28"/>
            <w:szCs w:val="28"/>
          </w:rPr>
          <w:t>a.lagno@inslav.ru</w:t>
        </w:r>
      </w:hyperlink>
      <w:r w:rsidRPr="00BA2299">
        <w:rPr>
          <w:sz w:val="28"/>
          <w:szCs w:val="28"/>
        </w:rPr>
        <w:t>)</w:t>
      </w:r>
    </w:p>
    <w:p w14:paraId="1831900A" w14:textId="77777777" w:rsidR="009E5716" w:rsidRDefault="009E5716" w:rsidP="00A54D76">
      <w:pPr>
        <w:rPr>
          <w:sz w:val="28"/>
          <w:szCs w:val="28"/>
        </w:rPr>
      </w:pPr>
    </w:p>
    <w:p w14:paraId="2A7DE289" w14:textId="77777777" w:rsidR="009E5716" w:rsidRDefault="009E5716" w:rsidP="00A54D76">
      <w:pPr>
        <w:rPr>
          <w:sz w:val="28"/>
          <w:szCs w:val="28"/>
        </w:rPr>
      </w:pPr>
      <w:r w:rsidRPr="009E5716">
        <w:rPr>
          <w:sz w:val="28"/>
          <w:szCs w:val="28"/>
        </w:rPr>
        <w:t>Оргкомитет оставляет за собой право отбора докладов.</w:t>
      </w:r>
    </w:p>
    <w:p w14:paraId="544F8D5F" w14:textId="77777777" w:rsidR="009E5716" w:rsidRDefault="009E5716" w:rsidP="00A54D76">
      <w:pPr>
        <w:rPr>
          <w:sz w:val="28"/>
          <w:szCs w:val="28"/>
        </w:rPr>
      </w:pPr>
    </w:p>
    <w:p w14:paraId="07BA51DD" w14:textId="3A6874A4" w:rsidR="009E5716" w:rsidRDefault="009E5716" w:rsidP="00A54D76">
      <w:pPr>
        <w:rPr>
          <w:sz w:val="28"/>
          <w:szCs w:val="28"/>
        </w:rPr>
      </w:pPr>
      <w:r w:rsidRPr="009E5716">
        <w:rPr>
          <w:sz w:val="28"/>
          <w:szCs w:val="28"/>
        </w:rPr>
        <w:t>Командировочные расходы – за счет направляющей стороны.</w:t>
      </w:r>
    </w:p>
    <w:p w14:paraId="2E0E4FF1" w14:textId="77777777" w:rsidR="009E5716" w:rsidRDefault="009E5716" w:rsidP="00A54D76">
      <w:pPr>
        <w:rPr>
          <w:sz w:val="28"/>
          <w:szCs w:val="28"/>
        </w:rPr>
      </w:pPr>
    </w:p>
    <w:p w14:paraId="13783EA7" w14:textId="16CA18FE" w:rsidR="009E5716" w:rsidRDefault="009E5716" w:rsidP="00A54D76">
      <w:pPr>
        <w:rPr>
          <w:sz w:val="28"/>
          <w:szCs w:val="28"/>
        </w:rPr>
      </w:pPr>
      <w:r w:rsidRPr="009E5716">
        <w:rPr>
          <w:sz w:val="28"/>
          <w:szCs w:val="28"/>
        </w:rPr>
        <w:t>Режим работы предполагается смешанный: оффлайн/онлайн</w:t>
      </w:r>
      <w:r>
        <w:rPr>
          <w:sz w:val="28"/>
          <w:szCs w:val="28"/>
        </w:rPr>
        <w:t>.</w:t>
      </w:r>
    </w:p>
    <w:sectPr w:rsidR="009E571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6E2B" w14:textId="77777777" w:rsidR="0041792E" w:rsidRDefault="0041792E" w:rsidP="00E448A4">
      <w:r>
        <w:separator/>
      </w:r>
    </w:p>
  </w:endnote>
  <w:endnote w:type="continuationSeparator" w:id="0">
    <w:p w14:paraId="0CB51C74" w14:textId="77777777" w:rsidR="0041792E" w:rsidRDefault="0041792E" w:rsidP="00E4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240022722"/>
      <w:docPartObj>
        <w:docPartGallery w:val="Page Numbers (Bottom of Page)"/>
        <w:docPartUnique/>
      </w:docPartObj>
    </w:sdtPr>
    <w:sdtContent>
      <w:p w14:paraId="1B2B4437" w14:textId="17E95429" w:rsidR="00C52545" w:rsidRPr="00C52545" w:rsidRDefault="00C52545" w:rsidP="00C52545">
        <w:pPr>
          <w:pStyle w:val="a9"/>
          <w:jc w:val="right"/>
          <w:rPr>
            <w:sz w:val="24"/>
          </w:rPr>
        </w:pPr>
        <w:r w:rsidRPr="00C52545">
          <w:rPr>
            <w:sz w:val="24"/>
          </w:rPr>
          <w:fldChar w:fldCharType="begin"/>
        </w:r>
        <w:r w:rsidRPr="00C52545">
          <w:rPr>
            <w:sz w:val="24"/>
          </w:rPr>
          <w:instrText>PAGE   \* MERGEFORMAT</w:instrText>
        </w:r>
        <w:r w:rsidRPr="00C52545">
          <w:rPr>
            <w:sz w:val="24"/>
          </w:rPr>
          <w:fldChar w:fldCharType="separate"/>
        </w:r>
        <w:r w:rsidRPr="00C52545">
          <w:rPr>
            <w:sz w:val="24"/>
          </w:rPr>
          <w:t>2</w:t>
        </w:r>
        <w:r w:rsidRPr="00C52545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8385" w14:textId="77777777" w:rsidR="0041792E" w:rsidRDefault="0041792E" w:rsidP="00E448A4">
      <w:r>
        <w:separator/>
      </w:r>
    </w:p>
  </w:footnote>
  <w:footnote w:type="continuationSeparator" w:id="0">
    <w:p w14:paraId="7BBD44B7" w14:textId="77777777" w:rsidR="0041792E" w:rsidRDefault="0041792E" w:rsidP="00E4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C7E" w14:textId="77777777" w:rsidR="00A54D76" w:rsidRPr="00A54D76" w:rsidRDefault="00A54D76" w:rsidP="00A54D76">
    <w:pPr>
      <w:pStyle w:val="a7"/>
      <w:ind w:firstLine="0"/>
      <w:jc w:val="right"/>
      <w:rPr>
        <w:bCs/>
        <w:iCs/>
      </w:rPr>
    </w:pPr>
    <w:r w:rsidRPr="00A54D76">
      <w:rPr>
        <w:bCs/>
        <w:iCs/>
      </w:rPr>
      <w:t>Информационное письмо</w:t>
    </w:r>
  </w:p>
  <w:p w14:paraId="569EF661" w14:textId="77777777" w:rsidR="00A54D76" w:rsidRPr="00A54D76" w:rsidRDefault="00000000" w:rsidP="00A54D76">
    <w:pPr>
      <w:pStyle w:val="a7"/>
      <w:ind w:firstLine="0"/>
      <w:rPr>
        <w:bCs/>
        <w:iCs/>
      </w:rPr>
    </w:pPr>
    <w:r>
      <w:rPr>
        <w:bCs/>
        <w:iCs/>
      </w:rPr>
      <w:pict w14:anchorId="354133DF">
        <v:rect id="_x0000_i1025" style="width:0;height:1.5pt" o:hralign="center" o:hrstd="t" o:hr="t" fillcolor="#a0a0a0" stroked="f"/>
      </w:pict>
    </w:r>
  </w:p>
  <w:p w14:paraId="317F474E" w14:textId="77777777" w:rsidR="00A54D76" w:rsidRDefault="00A54D76" w:rsidP="00A54D76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247A9"/>
    <w:multiLevelType w:val="hybridMultilevel"/>
    <w:tmpl w:val="C8560480"/>
    <w:lvl w:ilvl="0" w:tplc="90885C0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237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0"/>
    <w:rsid w:val="00012D17"/>
    <w:rsid w:val="00022C8C"/>
    <w:rsid w:val="000259D0"/>
    <w:rsid w:val="00040B19"/>
    <w:rsid w:val="00051B26"/>
    <w:rsid w:val="00067E9E"/>
    <w:rsid w:val="000975E4"/>
    <w:rsid w:val="000B4AC0"/>
    <w:rsid w:val="000C0DCA"/>
    <w:rsid w:val="000C506B"/>
    <w:rsid w:val="000E18DC"/>
    <w:rsid w:val="000F4C1D"/>
    <w:rsid w:val="001006BB"/>
    <w:rsid w:val="001177E1"/>
    <w:rsid w:val="001710BB"/>
    <w:rsid w:val="001C1889"/>
    <w:rsid w:val="001D7EC1"/>
    <w:rsid w:val="001E702C"/>
    <w:rsid w:val="001F6FCC"/>
    <w:rsid w:val="0020079F"/>
    <w:rsid w:val="002434AA"/>
    <w:rsid w:val="002639DB"/>
    <w:rsid w:val="002A6E6D"/>
    <w:rsid w:val="002F3326"/>
    <w:rsid w:val="00307491"/>
    <w:rsid w:val="00336A76"/>
    <w:rsid w:val="00375C20"/>
    <w:rsid w:val="00380A03"/>
    <w:rsid w:val="003818DD"/>
    <w:rsid w:val="0038352D"/>
    <w:rsid w:val="003A1C1E"/>
    <w:rsid w:val="003C1028"/>
    <w:rsid w:val="003D362C"/>
    <w:rsid w:val="003D5587"/>
    <w:rsid w:val="0041792E"/>
    <w:rsid w:val="00421079"/>
    <w:rsid w:val="00434797"/>
    <w:rsid w:val="00496616"/>
    <w:rsid w:val="004A266D"/>
    <w:rsid w:val="004A4B89"/>
    <w:rsid w:val="004B38CD"/>
    <w:rsid w:val="004B5BC3"/>
    <w:rsid w:val="004B5BDB"/>
    <w:rsid w:val="004B6CE4"/>
    <w:rsid w:val="004F7D2A"/>
    <w:rsid w:val="00512BFD"/>
    <w:rsid w:val="00514616"/>
    <w:rsid w:val="00524B12"/>
    <w:rsid w:val="00535FD4"/>
    <w:rsid w:val="00550E60"/>
    <w:rsid w:val="00567D0D"/>
    <w:rsid w:val="005C442F"/>
    <w:rsid w:val="005D0C98"/>
    <w:rsid w:val="005F57F0"/>
    <w:rsid w:val="00602BBB"/>
    <w:rsid w:val="00605C88"/>
    <w:rsid w:val="00657887"/>
    <w:rsid w:val="006814BD"/>
    <w:rsid w:val="00682498"/>
    <w:rsid w:val="006A0284"/>
    <w:rsid w:val="006C160B"/>
    <w:rsid w:val="006C52ED"/>
    <w:rsid w:val="006C57CF"/>
    <w:rsid w:val="006E7B51"/>
    <w:rsid w:val="00713A9A"/>
    <w:rsid w:val="00731DFA"/>
    <w:rsid w:val="00770409"/>
    <w:rsid w:val="007756AD"/>
    <w:rsid w:val="007A276E"/>
    <w:rsid w:val="007E5171"/>
    <w:rsid w:val="007F2B87"/>
    <w:rsid w:val="007F4228"/>
    <w:rsid w:val="007F4A97"/>
    <w:rsid w:val="0086460E"/>
    <w:rsid w:val="00870416"/>
    <w:rsid w:val="00880D40"/>
    <w:rsid w:val="00883317"/>
    <w:rsid w:val="009223E3"/>
    <w:rsid w:val="00943832"/>
    <w:rsid w:val="00945A8E"/>
    <w:rsid w:val="00946F63"/>
    <w:rsid w:val="00955FE3"/>
    <w:rsid w:val="00965F9E"/>
    <w:rsid w:val="009807E1"/>
    <w:rsid w:val="00981ED2"/>
    <w:rsid w:val="00994406"/>
    <w:rsid w:val="009A32B3"/>
    <w:rsid w:val="009B7B08"/>
    <w:rsid w:val="009C4153"/>
    <w:rsid w:val="009C6183"/>
    <w:rsid w:val="009D4059"/>
    <w:rsid w:val="009E5716"/>
    <w:rsid w:val="00A16929"/>
    <w:rsid w:val="00A54D76"/>
    <w:rsid w:val="00A63DD0"/>
    <w:rsid w:val="00A739DD"/>
    <w:rsid w:val="00A801D2"/>
    <w:rsid w:val="00A85851"/>
    <w:rsid w:val="00AF1FF3"/>
    <w:rsid w:val="00AF45D1"/>
    <w:rsid w:val="00B04778"/>
    <w:rsid w:val="00B04990"/>
    <w:rsid w:val="00B22C1B"/>
    <w:rsid w:val="00B63861"/>
    <w:rsid w:val="00B762A1"/>
    <w:rsid w:val="00B76CC0"/>
    <w:rsid w:val="00B95A22"/>
    <w:rsid w:val="00BA0620"/>
    <w:rsid w:val="00BA1B0F"/>
    <w:rsid w:val="00BA2299"/>
    <w:rsid w:val="00BF25AB"/>
    <w:rsid w:val="00C03EE3"/>
    <w:rsid w:val="00C061CB"/>
    <w:rsid w:val="00C336F6"/>
    <w:rsid w:val="00C52545"/>
    <w:rsid w:val="00C77B52"/>
    <w:rsid w:val="00C92379"/>
    <w:rsid w:val="00C97BCA"/>
    <w:rsid w:val="00CC74FB"/>
    <w:rsid w:val="00CF60A6"/>
    <w:rsid w:val="00D17B9B"/>
    <w:rsid w:val="00D55965"/>
    <w:rsid w:val="00D63999"/>
    <w:rsid w:val="00D65D35"/>
    <w:rsid w:val="00D72E96"/>
    <w:rsid w:val="00D944E6"/>
    <w:rsid w:val="00DB4419"/>
    <w:rsid w:val="00DB5E3F"/>
    <w:rsid w:val="00DC1C52"/>
    <w:rsid w:val="00DD7DC0"/>
    <w:rsid w:val="00E2553D"/>
    <w:rsid w:val="00E448A4"/>
    <w:rsid w:val="00E4700F"/>
    <w:rsid w:val="00E6137C"/>
    <w:rsid w:val="00E65700"/>
    <w:rsid w:val="00E74830"/>
    <w:rsid w:val="00E74FB0"/>
    <w:rsid w:val="00E76727"/>
    <w:rsid w:val="00E8695E"/>
    <w:rsid w:val="00E955F0"/>
    <w:rsid w:val="00ED3198"/>
    <w:rsid w:val="00ED4D26"/>
    <w:rsid w:val="00EF6930"/>
    <w:rsid w:val="00F019F4"/>
    <w:rsid w:val="00F13327"/>
    <w:rsid w:val="00F35BBC"/>
    <w:rsid w:val="00F411A7"/>
    <w:rsid w:val="00F57B9D"/>
    <w:rsid w:val="00F630A2"/>
    <w:rsid w:val="00F7219F"/>
    <w:rsid w:val="00F768E4"/>
    <w:rsid w:val="00F946B8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86030B"/>
  <w15:chartTrackingRefBased/>
  <w15:docId w15:val="{64E1105D-5B4E-4EE5-A685-FEB2AE8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FD4"/>
    <w:pPr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535FD4"/>
    <w:pPr>
      <w:keepNext/>
      <w:keepLines/>
      <w:spacing w:before="240"/>
      <w:ind w:firstLine="851"/>
      <w:outlineLvl w:val="0"/>
    </w:pPr>
    <w:rPr>
      <w:rFonts w:eastAsiaTheme="majorEastAsia" w:cs="Times New Roman"/>
      <w:b/>
      <w:bCs/>
      <w:color w:val="002060"/>
      <w:sz w:val="22"/>
      <w:lang w:val="pl-PL"/>
    </w:rPr>
  </w:style>
  <w:style w:type="paragraph" w:styleId="2">
    <w:name w:val="heading 2"/>
    <w:basedOn w:val="a"/>
    <w:next w:val="a"/>
    <w:link w:val="20"/>
    <w:uiPriority w:val="9"/>
    <w:unhideWhenUsed/>
    <w:qFormat/>
    <w:rsid w:val="00535FD4"/>
    <w:pPr>
      <w:keepNext/>
      <w:keepLines/>
      <w:spacing w:before="200"/>
      <w:ind w:firstLine="851"/>
      <w:outlineLvl w:val="1"/>
    </w:pPr>
    <w:rPr>
      <w:rFonts w:eastAsiaTheme="majorEastAsia" w:cs="Times New Roman"/>
      <w:b/>
      <w:bCs/>
      <w:i/>
      <w:color w:val="2E74B5" w:themeColor="accent5" w:themeShade="BF"/>
      <w:sz w:val="22"/>
      <w:szCs w:val="26"/>
      <w:lang w:val="pl-PL"/>
    </w:rPr>
  </w:style>
  <w:style w:type="paragraph" w:styleId="3">
    <w:name w:val="heading 3"/>
    <w:basedOn w:val="1"/>
    <w:next w:val="a"/>
    <w:link w:val="30"/>
    <w:uiPriority w:val="9"/>
    <w:unhideWhenUsed/>
    <w:qFormat/>
    <w:rsid w:val="00535FD4"/>
    <w:pPr>
      <w:spacing w:before="0"/>
      <w:ind w:firstLine="0"/>
      <w:outlineLvl w:val="2"/>
    </w:pPr>
    <w:rPr>
      <w:color w:val="9CC2E5" w:themeColor="accent5" w:themeTint="99"/>
      <w:sz w:val="28"/>
      <w:szCs w:val="9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35FD4"/>
    <w:pPr>
      <w:outlineLvl w:val="3"/>
    </w:pPr>
    <w:rPr>
      <w:b/>
      <w:bCs/>
      <w:lang w:val="pl-P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FD4"/>
    <w:rPr>
      <w:rFonts w:eastAsiaTheme="majorEastAsia" w:cs="Times New Roman"/>
      <w:b/>
      <w:bCs/>
      <w:color w:val="002060"/>
      <w:sz w:val="22"/>
      <w:lang w:val="pl-PL"/>
    </w:rPr>
  </w:style>
  <w:style w:type="character" w:customStyle="1" w:styleId="20">
    <w:name w:val="Заголовок 2 Знак"/>
    <w:basedOn w:val="a0"/>
    <w:link w:val="2"/>
    <w:uiPriority w:val="9"/>
    <w:rsid w:val="00535FD4"/>
    <w:rPr>
      <w:rFonts w:eastAsiaTheme="majorEastAsia" w:cs="Times New Roman"/>
      <w:b/>
      <w:bCs/>
      <w:i/>
      <w:color w:val="2E74B5" w:themeColor="accent5" w:themeShade="BF"/>
      <w:sz w:val="22"/>
      <w:szCs w:val="26"/>
      <w:lang w:val="pl-PL"/>
    </w:rPr>
  </w:style>
  <w:style w:type="character" w:customStyle="1" w:styleId="30">
    <w:name w:val="Заголовок 3 Знак"/>
    <w:basedOn w:val="a0"/>
    <w:link w:val="3"/>
    <w:uiPriority w:val="9"/>
    <w:rsid w:val="00535FD4"/>
    <w:rPr>
      <w:rFonts w:eastAsiaTheme="majorEastAsia" w:cs="Times New Roman"/>
      <w:b/>
      <w:bCs/>
      <w:color w:val="9CC2E5" w:themeColor="accent5" w:themeTint="99"/>
      <w:sz w:val="28"/>
      <w:szCs w:val="96"/>
    </w:rPr>
  </w:style>
  <w:style w:type="paragraph" w:styleId="11">
    <w:name w:val="toc 1"/>
    <w:basedOn w:val="a"/>
    <w:next w:val="a"/>
    <w:autoRedefine/>
    <w:uiPriority w:val="39"/>
    <w:unhideWhenUsed/>
    <w:rsid w:val="005F57F0"/>
    <w:pPr>
      <w:spacing w:after="100"/>
    </w:pPr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5F57F0"/>
    <w:pPr>
      <w:tabs>
        <w:tab w:val="right" w:leader="dot" w:pos="9345"/>
      </w:tabs>
      <w:spacing w:after="100"/>
      <w:ind w:left="240"/>
    </w:pPr>
    <w:rPr>
      <w:rFonts w:eastAsia="Times New Roman" w:cs="Times New Roman"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F57F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5F57F0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5F57F0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F57F0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F57F0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F57F0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F57F0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styleId="a3">
    <w:name w:val="footnote text"/>
    <w:aliases w:val="Текст сноски-FN,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"/>
    <w:basedOn w:val="a"/>
    <w:link w:val="a4"/>
    <w:unhideWhenUsed/>
    <w:rsid w:val="005F57F0"/>
    <w:rPr>
      <w:rFonts w:eastAsia="Times New Roman" w:cs="Times New Roman"/>
      <w:szCs w:val="20"/>
    </w:rPr>
  </w:style>
  <w:style w:type="character" w:customStyle="1" w:styleId="a4">
    <w:name w:val="Текст сноски Знак"/>
    <w:aliases w:val="Текст сноски-FN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"/>
    <w:basedOn w:val="a0"/>
    <w:link w:val="a3"/>
    <w:rsid w:val="005F5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5F57F0"/>
    <w:rPr>
      <w:rFonts w:eastAsia="Times New Roman" w:cs="Times New Roman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5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F57F0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F5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7F0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F5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aliases w:val="Знак сноски-FN,Знак сноски 1,Ciae niinee-FN,Referencia nota al pie,анкета сноска"/>
    <w:uiPriority w:val="99"/>
    <w:unhideWhenUsed/>
    <w:rsid w:val="005F57F0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5F57F0"/>
    <w:rPr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F57F0"/>
    <w:pPr>
      <w:ind w:firstLine="851"/>
    </w:pPr>
    <w:rPr>
      <w:rFonts w:eastAsia="Times New Roman" w:cs="Times New Roman"/>
      <w:b/>
      <w:lang w:val="pl-PL"/>
    </w:rPr>
  </w:style>
  <w:style w:type="character" w:customStyle="1" w:styleId="ae">
    <w:name w:val="Заголовок Знак"/>
    <w:basedOn w:val="a0"/>
    <w:link w:val="ad"/>
    <w:uiPriority w:val="10"/>
    <w:rsid w:val="005F57F0"/>
    <w:rPr>
      <w:rFonts w:ascii="Times New Roman" w:eastAsia="Times New Roman" w:hAnsi="Times New Roman" w:cs="Times New Roman"/>
      <w:b/>
      <w:sz w:val="24"/>
      <w:szCs w:val="24"/>
      <w:lang w:val="pl-PL" w:eastAsia="ru-RU"/>
    </w:rPr>
  </w:style>
  <w:style w:type="character" w:styleId="af">
    <w:name w:val="Hyperlink"/>
    <w:basedOn w:val="a0"/>
    <w:uiPriority w:val="99"/>
    <w:unhideWhenUsed/>
    <w:rsid w:val="005F57F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F57F0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5F57F0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5F5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F57F0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57F0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5F57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5F57F0"/>
    <w:pPr>
      <w:ind w:left="720"/>
      <w:contextualSpacing/>
    </w:pPr>
    <w:rPr>
      <w:rFonts w:eastAsia="Times New Roman" w:cs="Times New Roman"/>
    </w:rPr>
  </w:style>
  <w:style w:type="character" w:styleId="af7">
    <w:name w:val="Unresolved Mention"/>
    <w:basedOn w:val="a0"/>
    <w:uiPriority w:val="99"/>
    <w:semiHidden/>
    <w:unhideWhenUsed/>
    <w:rsid w:val="005F57F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35FD4"/>
    <w:rPr>
      <w:b/>
      <w:bCs/>
      <w:sz w:val="20"/>
      <w:lang w:val="pl-PL"/>
    </w:rPr>
  </w:style>
  <w:style w:type="character" w:customStyle="1" w:styleId="50">
    <w:name w:val="Заголовок 5 Знак"/>
    <w:basedOn w:val="a0"/>
    <w:link w:val="5"/>
    <w:uiPriority w:val="9"/>
    <w:semiHidden/>
    <w:rsid w:val="00DD7DC0"/>
    <w:rPr>
      <w:rFonts w:asciiTheme="minorHAnsi" w:eastAsiaTheme="majorEastAsia" w:hAnsiTheme="minorHAnsi" w:cstheme="majorBidi"/>
      <w:color w:val="2F5496" w:themeColor="accent1" w:themeShade="BF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D7DC0"/>
    <w:rPr>
      <w:rFonts w:asciiTheme="minorHAnsi" w:eastAsiaTheme="majorEastAsia" w:hAnsiTheme="minorHAnsi" w:cstheme="majorBidi"/>
      <w:i/>
      <w:iCs/>
      <w:color w:val="595959" w:themeColor="text1" w:themeTint="A6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7DC0"/>
    <w:rPr>
      <w:rFonts w:asciiTheme="minorHAnsi" w:eastAsiaTheme="majorEastAsia" w:hAnsiTheme="minorHAnsi" w:cstheme="majorBidi"/>
      <w:color w:val="595959" w:themeColor="text1" w:themeTint="A6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7DC0"/>
    <w:rPr>
      <w:rFonts w:asciiTheme="minorHAnsi" w:eastAsiaTheme="majorEastAsia" w:hAnsiTheme="minorHAnsi" w:cstheme="majorBidi"/>
      <w:i/>
      <w:iCs/>
      <w:color w:val="272727" w:themeColor="text1" w:themeTint="D8"/>
      <w:sz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7DC0"/>
    <w:rPr>
      <w:rFonts w:asciiTheme="minorHAnsi" w:eastAsiaTheme="majorEastAsia" w:hAnsiTheme="minorHAnsi" w:cstheme="majorBidi"/>
      <w:color w:val="272727" w:themeColor="text1" w:themeTint="D8"/>
      <w:sz w:val="20"/>
    </w:rPr>
  </w:style>
  <w:style w:type="paragraph" w:styleId="af8">
    <w:name w:val="Subtitle"/>
    <w:basedOn w:val="a"/>
    <w:next w:val="a"/>
    <w:link w:val="af9"/>
    <w:uiPriority w:val="11"/>
    <w:qFormat/>
    <w:rsid w:val="00DD7DC0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sid w:val="00DD7D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DD7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D7DC0"/>
    <w:rPr>
      <w:i/>
      <w:iCs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sid w:val="00DD7DC0"/>
    <w:rPr>
      <w:i/>
      <w:iCs/>
      <w:color w:val="2F5496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DD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c">
    <w:name w:val="Выделенная цитата Знак"/>
    <w:basedOn w:val="a0"/>
    <w:link w:val="afb"/>
    <w:uiPriority w:val="30"/>
    <w:rsid w:val="00DD7DC0"/>
    <w:rPr>
      <w:i/>
      <w:iCs/>
      <w:color w:val="2F5496" w:themeColor="accent1" w:themeShade="BF"/>
      <w:sz w:val="20"/>
    </w:rPr>
  </w:style>
  <w:style w:type="character" w:styleId="afd">
    <w:name w:val="Intense Reference"/>
    <w:basedOn w:val="a0"/>
    <w:uiPriority w:val="32"/>
    <w:qFormat/>
    <w:rsid w:val="00DD7DC0"/>
    <w:rPr>
      <w:b/>
      <w:bCs/>
      <w:smallCaps/>
      <w:color w:val="2F5496" w:themeColor="accent1" w:themeShade="BF"/>
      <w:spacing w:val="5"/>
    </w:rPr>
  </w:style>
  <w:style w:type="paragraph" w:styleId="afe">
    <w:name w:val="Revision"/>
    <w:hidden/>
    <w:uiPriority w:val="99"/>
    <w:semiHidden/>
    <w:rsid w:val="00770409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opatina@insla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lagno@insl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A19C-07A7-415A-9C59-9206C692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Lagno</dc:creator>
  <cp:keywords/>
  <dc:description/>
  <cp:lastModifiedBy>Anna Lagno</cp:lastModifiedBy>
  <cp:revision>5</cp:revision>
  <cp:lastPrinted>2025-05-15T06:03:00Z</cp:lastPrinted>
  <dcterms:created xsi:type="dcterms:W3CDTF">2025-05-20T19:59:00Z</dcterms:created>
  <dcterms:modified xsi:type="dcterms:W3CDTF">2025-05-27T09:41:00Z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6afb75e7-0b53-4125-aa63-42ff1ab57f80</vt:lpwstr>
  </property>
</Properties>
</file>